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5C90" w14:textId="2BE68507" w:rsidR="00DE23C0" w:rsidRPr="0046404B" w:rsidRDefault="00DE23C0" w:rsidP="00877AE8">
      <w:pPr>
        <w:rPr>
          <w:rFonts w:cstheme="minorHAnsi"/>
        </w:rPr>
      </w:pPr>
    </w:p>
    <w:p w14:paraId="00DFE58B" w14:textId="4832F695" w:rsidR="00B6084C" w:rsidRPr="00D63A5D" w:rsidRDefault="004E2975" w:rsidP="00B6084C">
      <w:pPr>
        <w:jc w:val="center"/>
        <w:rPr>
          <w:rFonts w:cstheme="minorHAnsi"/>
          <w:b/>
          <w:sz w:val="28"/>
          <w:szCs w:val="28"/>
        </w:rPr>
      </w:pPr>
      <w:r w:rsidRPr="00D63A5D">
        <w:rPr>
          <w:rFonts w:cstheme="minorHAnsi"/>
          <w:b/>
          <w:sz w:val="28"/>
          <w:szCs w:val="28"/>
        </w:rPr>
        <w:t xml:space="preserve">Quick Check für das „sichere“ </w:t>
      </w:r>
      <w:r w:rsidR="00FB6858" w:rsidRPr="00D63A5D">
        <w:rPr>
          <w:rFonts w:cstheme="minorHAnsi"/>
          <w:b/>
          <w:sz w:val="28"/>
          <w:szCs w:val="28"/>
        </w:rPr>
        <w:t>Home-Office</w:t>
      </w:r>
      <w:r w:rsidR="004C1CAA" w:rsidRPr="00D63A5D">
        <w:rPr>
          <w:rFonts w:cstheme="minorHAnsi"/>
          <w:b/>
          <w:sz w:val="28"/>
          <w:szCs w:val="28"/>
        </w:rPr>
        <w:t xml:space="preserve"> / mobile Arbeiten</w:t>
      </w:r>
    </w:p>
    <w:p w14:paraId="35A8D0AC" w14:textId="645557F4" w:rsidR="008D131F" w:rsidRPr="00F348F5" w:rsidRDefault="008D131F" w:rsidP="00B6084C">
      <w:pPr>
        <w:jc w:val="center"/>
        <w:rPr>
          <w:rFonts w:cstheme="minorHAnsi"/>
          <w:b/>
          <w:sz w:val="28"/>
          <w:szCs w:val="28"/>
        </w:rPr>
      </w:pPr>
      <w:r w:rsidRPr="00F348F5">
        <w:rPr>
          <w:rFonts w:cstheme="minorHAnsi"/>
          <w:b/>
          <w:sz w:val="28"/>
          <w:szCs w:val="28"/>
        </w:rPr>
        <w:t xml:space="preserve">Version </w:t>
      </w:r>
      <w:r w:rsidR="00BF3765">
        <w:rPr>
          <w:rFonts w:cstheme="minorHAnsi"/>
          <w:b/>
          <w:sz w:val="28"/>
          <w:szCs w:val="28"/>
        </w:rPr>
        <w:t>Mitarbeiter</w:t>
      </w:r>
    </w:p>
    <w:p w14:paraId="2875C82F" w14:textId="5D66F58E" w:rsidR="00B6084C" w:rsidRPr="00F348F5" w:rsidRDefault="00B6084C" w:rsidP="00877AE8">
      <w:pPr>
        <w:rPr>
          <w:rFonts w:cstheme="minorHAnsi"/>
          <w:sz w:val="28"/>
          <w:szCs w:val="28"/>
        </w:rPr>
      </w:pPr>
    </w:p>
    <w:p w14:paraId="29BB3C06" w14:textId="11E6317D" w:rsidR="00B51415" w:rsidRDefault="00F8018C" w:rsidP="00877AE8">
      <w:pPr>
        <w:rPr>
          <w:rFonts w:cstheme="minorHAnsi"/>
        </w:rPr>
      </w:pPr>
      <w:r w:rsidRPr="00F8018C">
        <w:rPr>
          <w:rFonts w:cstheme="minorHAnsi"/>
          <w:noProof/>
          <w:lang w:bidi="de-DE"/>
        </w:rPr>
        <w:drawing>
          <wp:anchor distT="0" distB="0" distL="114300" distR="114300" simplePos="0" relativeHeight="251670528" behindDoc="0" locked="0" layoutInCell="1" allowOverlap="1" wp14:anchorId="74D46D63" wp14:editId="3BE6E794">
            <wp:simplePos x="0" y="0"/>
            <wp:positionH relativeFrom="margin">
              <wp:posOffset>3814445</wp:posOffset>
            </wp:positionH>
            <wp:positionV relativeFrom="margin">
              <wp:posOffset>929390</wp:posOffset>
            </wp:positionV>
            <wp:extent cx="1942465" cy="2667635"/>
            <wp:effectExtent l="0" t="0" r="0" b="0"/>
            <wp:wrapSquare wrapText="bothSides"/>
            <wp:docPr id="9" name="Grafik 9" descr="Ein Bild, das Laptop,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2465" cy="2667635"/>
                    </a:xfrm>
                    <a:prstGeom prst="rect">
                      <a:avLst/>
                    </a:prstGeom>
                  </pic:spPr>
                </pic:pic>
              </a:graphicData>
            </a:graphic>
            <wp14:sizeRelH relativeFrom="page">
              <wp14:pctWidth>0</wp14:pctWidth>
            </wp14:sizeRelH>
            <wp14:sizeRelV relativeFrom="page">
              <wp14:pctHeight>0</wp14:pctHeight>
            </wp14:sizeRelV>
          </wp:anchor>
        </w:drawing>
      </w:r>
      <w:r w:rsidR="004C1CAA" w:rsidRPr="004C1CAA">
        <w:rPr>
          <w:rFonts w:cstheme="minorHAnsi"/>
          <w:lang w:bidi="de-DE"/>
        </w:rPr>
        <w:t>Das Home-Office war während der Corona-Pandemie für viele Beschäftigte das virtuelle Büro und wird es im Nachgang auch bleiben. Die Sicherheitsrisiken erhöhen sich durch die Anbindung an bzw. über das Internet, die Nutzung neuer und daher meist ungewohnter Technologien bzw. Services, aber auch durch organisatorische Mängel.</w:t>
      </w:r>
    </w:p>
    <w:p w14:paraId="4567CF30" w14:textId="77777777" w:rsidR="00140215" w:rsidRDefault="00140215" w:rsidP="00877AE8">
      <w:pPr>
        <w:rPr>
          <w:rFonts w:cstheme="minorHAnsi"/>
        </w:rPr>
      </w:pPr>
    </w:p>
    <w:p w14:paraId="2DB00983" w14:textId="7C438590" w:rsidR="003D4D26" w:rsidRDefault="00DD1807" w:rsidP="00877AE8">
      <w:pPr>
        <w:rPr>
          <w:rFonts w:cstheme="minorHAnsi"/>
        </w:rPr>
      </w:pPr>
      <w:r>
        <w:rPr>
          <w:rFonts w:cstheme="minorHAnsi"/>
        </w:rPr>
        <w:t>Basierend auf einer Vorlage des BayLDA haben wir die</w:t>
      </w:r>
      <w:r w:rsidR="003D4D26">
        <w:rPr>
          <w:rFonts w:cstheme="minorHAnsi"/>
        </w:rPr>
        <w:t>se</w:t>
      </w:r>
      <w:r>
        <w:rPr>
          <w:rFonts w:cstheme="minorHAnsi"/>
        </w:rPr>
        <w:t xml:space="preserve"> Checkliste </w:t>
      </w:r>
      <w:r w:rsidR="00716341">
        <w:rPr>
          <w:rFonts w:cstheme="minorHAnsi"/>
        </w:rPr>
        <w:t xml:space="preserve">für Ihr Home-Office </w:t>
      </w:r>
      <w:r>
        <w:rPr>
          <w:rFonts w:cstheme="minorHAnsi"/>
        </w:rPr>
        <w:t>im Hinblick auf eine pragmatische Anwendung überarbeitet</w:t>
      </w:r>
      <w:r w:rsidR="003D4D26">
        <w:rPr>
          <w:rFonts w:cstheme="minorHAnsi"/>
        </w:rPr>
        <w:t xml:space="preserve">, </w:t>
      </w:r>
      <w:r>
        <w:rPr>
          <w:rFonts w:cstheme="minorHAnsi"/>
        </w:rPr>
        <w:t>angepasst</w:t>
      </w:r>
      <w:r w:rsidR="003D4D26">
        <w:rPr>
          <w:rFonts w:cstheme="minorHAnsi"/>
        </w:rPr>
        <w:t xml:space="preserve"> und ergänzt</w:t>
      </w:r>
      <w:r w:rsidR="00D976C6">
        <w:rPr>
          <w:rFonts w:cstheme="minorHAnsi"/>
        </w:rPr>
        <w:t>.</w:t>
      </w:r>
      <w:r w:rsidR="001E2505">
        <w:rPr>
          <w:rFonts w:cstheme="minorHAnsi"/>
        </w:rPr>
        <w:t xml:space="preserve"> Hierbei spielen nicht nur Anforderungen aus Sicht des Datenschutzes eine Rolle, sondern gerade auch im Hinblick auf Art. 32 DSGVO die Grundwerte der Informationssicherheit (Vertraulichkeit, Integrität und Verfügbarkeit).</w:t>
      </w:r>
      <w:r w:rsidR="00471DB7">
        <w:rPr>
          <w:rFonts w:cstheme="minorHAnsi"/>
        </w:rPr>
        <w:t xml:space="preserve"> Selbstver</w:t>
      </w:r>
      <w:r w:rsidR="002F5D24">
        <w:rPr>
          <w:rFonts w:cstheme="minorHAnsi"/>
        </w:rPr>
        <w:t>s</w:t>
      </w:r>
      <w:r w:rsidR="00471DB7">
        <w:rPr>
          <w:rFonts w:cstheme="minorHAnsi"/>
        </w:rPr>
        <w:t xml:space="preserve">tändlich kann eine solche Liste auch nicht abschließend sein </w:t>
      </w:r>
      <w:r w:rsidR="002F5D24">
        <w:rPr>
          <w:rFonts w:cstheme="minorHAnsi"/>
        </w:rPr>
        <w:t xml:space="preserve">und alle in Frage kommenden Aspekte abdecken. Wir hoffen jedoch, sie liefert Ihnen zumindest erste wichtige Anhaltspunkte für die Einrichtung und tägliche Organisation </w:t>
      </w:r>
      <w:r w:rsidR="00DB4187">
        <w:rPr>
          <w:rFonts w:cstheme="minorHAnsi"/>
        </w:rPr>
        <w:t xml:space="preserve">des </w:t>
      </w:r>
      <w:r w:rsidR="00FB6858">
        <w:rPr>
          <w:rFonts w:cstheme="minorHAnsi"/>
        </w:rPr>
        <w:t>Home-Office</w:t>
      </w:r>
      <w:r w:rsidR="00DB4187">
        <w:rPr>
          <w:rFonts w:cstheme="minorHAnsi"/>
        </w:rPr>
        <w:t>.</w:t>
      </w:r>
    </w:p>
    <w:p w14:paraId="1EA1DADD" w14:textId="425606E8" w:rsidR="00DA7E10" w:rsidRDefault="00DA7E10" w:rsidP="00877AE8">
      <w:pPr>
        <w:rPr>
          <w:rFonts w:cstheme="minorHAnsi"/>
        </w:rPr>
      </w:pPr>
    </w:p>
    <w:p w14:paraId="7953DC14" w14:textId="2D09F054" w:rsidR="00DA7E10" w:rsidRDefault="00790A09" w:rsidP="00877AE8">
      <w:pPr>
        <w:rPr>
          <w:rFonts w:cstheme="minorHAnsi"/>
        </w:rPr>
      </w:pPr>
      <w:r>
        <w:rPr>
          <w:rFonts w:cstheme="minorHAnsi"/>
        </w:rPr>
        <w:t xml:space="preserve">Sicherheit im bzw. für Home-Office ist auf zwei Seiten sicherzustellen. Einerseits </w:t>
      </w:r>
      <w:r w:rsidR="001A7A34">
        <w:rPr>
          <w:rFonts w:cstheme="minorHAnsi"/>
        </w:rPr>
        <w:t xml:space="preserve">gibt es da </w:t>
      </w:r>
      <w:r>
        <w:rPr>
          <w:rFonts w:cstheme="minorHAnsi"/>
        </w:rPr>
        <w:t xml:space="preserve">die Aspekte, die der Arbeitgeber sicherstellen muss. </w:t>
      </w:r>
      <w:r w:rsidR="001A7A34">
        <w:rPr>
          <w:rFonts w:cstheme="minorHAnsi"/>
        </w:rPr>
        <w:t xml:space="preserve">Andererseits müssen auch durch den Mitarbeiter bzw. die Mitarbeiterin im Home-Office einiges beachtet werden. Aus diesem Grund haben wir die hier vorliegende Version der Checkliste in zwei Prüflisten aufgeteilt. Das sollte die Handhabung </w:t>
      </w:r>
      <w:r w:rsidR="008D131F">
        <w:rPr>
          <w:rFonts w:cstheme="minorHAnsi"/>
        </w:rPr>
        <w:t>etwas vereinfachen.</w:t>
      </w:r>
      <w:r w:rsidR="00716341">
        <w:rPr>
          <w:rFonts w:cstheme="minorHAnsi"/>
        </w:rPr>
        <w:t xml:space="preserve"> Ihnen liegt die Checkliste für Ihr eigenes Home-Office vor.</w:t>
      </w:r>
    </w:p>
    <w:p w14:paraId="7669E958" w14:textId="77777777" w:rsidR="006878FE" w:rsidRPr="00BF3765" w:rsidRDefault="006878FE" w:rsidP="00827276">
      <w:pPr>
        <w:rPr>
          <w:rFonts w:cstheme="minorHAnsi"/>
          <w:lang w:bidi="de-DE"/>
        </w:rPr>
      </w:pPr>
      <w:bookmarkStart w:id="0" w:name="bookmark3"/>
    </w:p>
    <w:p w14:paraId="2F702294" w14:textId="7BA14F3E" w:rsidR="00827276" w:rsidRPr="004161CE" w:rsidRDefault="00827276" w:rsidP="00827276">
      <w:pPr>
        <w:rPr>
          <w:rFonts w:cstheme="minorHAnsi"/>
          <w:b/>
          <w:bCs/>
          <w:lang w:bidi="de-DE"/>
        </w:rPr>
      </w:pPr>
      <w:r>
        <w:rPr>
          <w:rFonts w:cstheme="minorHAnsi"/>
          <w:b/>
          <w:bCs/>
          <w:lang w:bidi="de-DE"/>
        </w:rPr>
        <w:t xml:space="preserve">Die </w:t>
      </w:r>
      <w:r w:rsidRPr="004161CE">
        <w:rPr>
          <w:rFonts w:cstheme="minorHAnsi"/>
          <w:b/>
          <w:bCs/>
          <w:lang w:bidi="de-DE"/>
        </w:rPr>
        <w:t>Arbeitsumgebung</w:t>
      </w:r>
      <w:bookmarkEnd w:id="0"/>
      <w:r>
        <w:rPr>
          <w:rFonts w:cstheme="minorHAnsi"/>
          <w:b/>
          <w:bCs/>
          <w:lang w:bidi="de-DE"/>
        </w:rPr>
        <w:t xml:space="preserve"> (Checkliste Mitarbeiter)</w:t>
      </w:r>
    </w:p>
    <w:p w14:paraId="7BEB516B" w14:textId="77777777" w:rsidR="00827276" w:rsidRPr="004161CE" w:rsidRDefault="00827276" w:rsidP="00827276">
      <w:pPr>
        <w:rPr>
          <w:rFonts w:cstheme="minorHAnsi"/>
          <w:lang w:bidi="de-DE"/>
        </w:rPr>
      </w:pPr>
    </w:p>
    <w:p w14:paraId="0D9F64EB" w14:textId="77777777" w:rsidR="00827276" w:rsidRDefault="00827276" w:rsidP="00827276">
      <w:pPr>
        <w:rPr>
          <w:rFonts w:cstheme="minorHAnsi"/>
          <w:lang w:bidi="de-DE"/>
        </w:rPr>
      </w:pPr>
      <w:r w:rsidRPr="000414DC">
        <w:rPr>
          <w:rFonts w:cstheme="minorHAnsi"/>
          <w:noProof/>
          <w:lang w:bidi="de-DE"/>
        </w:rPr>
        <w:drawing>
          <wp:anchor distT="0" distB="0" distL="114300" distR="114300" simplePos="0" relativeHeight="251666432" behindDoc="0" locked="0" layoutInCell="1" allowOverlap="1" wp14:anchorId="35695C00" wp14:editId="25FB458B">
            <wp:simplePos x="0" y="0"/>
            <wp:positionH relativeFrom="column">
              <wp:posOffset>3935095</wp:posOffset>
            </wp:positionH>
            <wp:positionV relativeFrom="paragraph">
              <wp:posOffset>25400</wp:posOffset>
            </wp:positionV>
            <wp:extent cx="1818005" cy="1729105"/>
            <wp:effectExtent l="0" t="0" r="0" b="0"/>
            <wp:wrapSquare wrapText="bothSides"/>
            <wp:docPr id="3" name="Grafik 3" descr="Ein Bild, das Spielzeug, Tisch,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1818005" cy="1729105"/>
                    </a:xfrm>
                    <a:prstGeom prst="rect">
                      <a:avLst/>
                    </a:prstGeom>
                  </pic:spPr>
                </pic:pic>
              </a:graphicData>
            </a:graphic>
            <wp14:sizeRelH relativeFrom="page">
              <wp14:pctWidth>0</wp14:pctWidth>
            </wp14:sizeRelH>
            <wp14:sizeRelV relativeFrom="page">
              <wp14:pctHeight>0</wp14:pctHeight>
            </wp14:sizeRelV>
          </wp:anchor>
        </w:drawing>
      </w:r>
      <w:r>
        <w:rPr>
          <w:rFonts w:cstheme="minorHAnsi"/>
          <w:lang w:bidi="de-DE"/>
        </w:rPr>
        <w:t>Egal, ob am Arbeitsplatz im Büro oder zu Hause: Die Grundsätze der Informationssicherheit Vertraulichkeit und Verfügbarkeit sollten stets gewährleistet sein.</w:t>
      </w:r>
      <w:r w:rsidRPr="000414DC">
        <w:rPr>
          <w:noProof/>
        </w:rPr>
        <w:t xml:space="preserve"> </w:t>
      </w:r>
    </w:p>
    <w:p w14:paraId="36EF4657" w14:textId="77777777" w:rsidR="00827276" w:rsidRPr="004161CE" w:rsidRDefault="00827276" w:rsidP="00827276">
      <w:pPr>
        <w:rPr>
          <w:rFonts w:cstheme="minorHAnsi"/>
          <w:lang w:bidi="de-DE"/>
        </w:rPr>
      </w:pPr>
    </w:p>
    <w:p w14:paraId="146A4F93" w14:textId="2C70A06C" w:rsidR="00827276" w:rsidRDefault="00827276" w:rsidP="00827276">
      <w:pPr>
        <w:ind w:left="851" w:hanging="851"/>
        <w:rPr>
          <w:rFonts w:cstheme="minorHAnsi"/>
          <w:lang w:bidi="de-DE"/>
        </w:rPr>
      </w:pPr>
      <w:r>
        <w:rPr>
          <w:rFonts w:cstheme="minorHAnsi"/>
          <w:lang w:bidi="de-DE"/>
        </w:rPr>
        <w:fldChar w:fldCharType="begin">
          <w:ffData>
            <w:name w:val="Kontrollkästchen1"/>
            <w:enabled/>
            <w:calcOnExit w:val="0"/>
            <w:checkBox>
              <w:sizeAuto/>
              <w:default w:val="0"/>
            </w:checkBox>
          </w:ffData>
        </w:fldChar>
      </w:r>
      <w:bookmarkStart w:id="1" w:name="Kontrollkästchen1"/>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bookmarkEnd w:id="1"/>
      <w:r>
        <w:rPr>
          <w:rFonts w:cstheme="minorHAnsi"/>
          <w:lang w:bidi="de-DE"/>
        </w:rPr>
        <w:tab/>
      </w:r>
      <w:r w:rsidRPr="004161CE">
        <w:rPr>
          <w:rFonts w:cstheme="minorHAnsi"/>
          <w:lang w:bidi="de-DE"/>
        </w:rPr>
        <w:t xml:space="preserve">Der Arbeitsplatz ist so gewählt, dass Familienmitglieder oder Besucher keinen Blick auf </w:t>
      </w:r>
      <w:r>
        <w:rPr>
          <w:rFonts w:cstheme="minorHAnsi"/>
          <w:lang w:bidi="de-DE"/>
        </w:rPr>
        <w:t xml:space="preserve">den </w:t>
      </w:r>
      <w:r w:rsidR="00850BC9">
        <w:rPr>
          <w:rFonts w:cstheme="minorHAnsi"/>
          <w:lang w:bidi="de-DE"/>
        </w:rPr>
        <w:t xml:space="preserve">ungesperrten </w:t>
      </w:r>
      <w:r>
        <w:rPr>
          <w:rFonts w:cstheme="minorHAnsi"/>
          <w:lang w:bidi="de-DE"/>
        </w:rPr>
        <w:t xml:space="preserve">PC / </w:t>
      </w:r>
      <w:r w:rsidRPr="004161CE">
        <w:rPr>
          <w:rFonts w:cstheme="minorHAnsi"/>
          <w:lang w:bidi="de-DE"/>
        </w:rPr>
        <w:t xml:space="preserve">das Notebook </w:t>
      </w:r>
      <w:r>
        <w:rPr>
          <w:rFonts w:cstheme="minorHAnsi"/>
          <w:lang w:bidi="de-DE"/>
        </w:rPr>
        <w:t>und</w:t>
      </w:r>
      <w:r w:rsidRPr="004161CE">
        <w:rPr>
          <w:rFonts w:cstheme="minorHAnsi"/>
          <w:lang w:bidi="de-DE"/>
        </w:rPr>
        <w:t xml:space="preserve"> in die Papierunterlagen werfen können</w:t>
      </w:r>
      <w:r>
        <w:rPr>
          <w:rFonts w:cstheme="minorHAnsi"/>
          <w:lang w:bidi="de-DE"/>
        </w:rPr>
        <w:t>.</w:t>
      </w:r>
    </w:p>
    <w:p w14:paraId="4D7B7752" w14:textId="2BB6AFA6" w:rsidR="00827276" w:rsidRDefault="00827276" w:rsidP="00827276">
      <w:pPr>
        <w:ind w:left="851" w:hanging="851"/>
        <w:rPr>
          <w:rFonts w:cstheme="minorHAnsi"/>
          <w:lang w:bidi="de-DE"/>
        </w:rPr>
      </w:pPr>
      <w:r>
        <w:rPr>
          <w:rFonts w:cstheme="minorHAnsi"/>
          <w:lang w:bidi="de-DE"/>
        </w:rPr>
        <w:fldChar w:fldCharType="begin">
          <w:ffData>
            <w:name w:val="Kontrollkästchen3"/>
            <w:enabled/>
            <w:calcOnExit w:val="0"/>
            <w:checkBox>
              <w:sizeAuto/>
              <w:default w:val="0"/>
            </w:checkBox>
          </w:ffData>
        </w:fldChar>
      </w:r>
      <w:bookmarkStart w:id="2" w:name="Kontrollkästchen3"/>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bookmarkEnd w:id="2"/>
      <w:r>
        <w:rPr>
          <w:rFonts w:cstheme="minorHAnsi"/>
          <w:lang w:bidi="de-DE"/>
        </w:rPr>
        <w:tab/>
      </w:r>
      <w:r w:rsidRPr="004161CE">
        <w:rPr>
          <w:rFonts w:cstheme="minorHAnsi"/>
          <w:lang w:bidi="de-DE"/>
        </w:rPr>
        <w:t>Es werden Sichtschutzfolien</w:t>
      </w:r>
      <w:r>
        <w:rPr>
          <w:rFonts w:cstheme="minorHAnsi"/>
          <w:lang w:bidi="de-DE"/>
        </w:rPr>
        <w:t xml:space="preserve"> / Rollos</w:t>
      </w:r>
      <w:r w:rsidRPr="004161CE">
        <w:rPr>
          <w:rFonts w:cstheme="minorHAnsi"/>
          <w:lang w:bidi="de-DE"/>
        </w:rPr>
        <w:t xml:space="preserve"> </w:t>
      </w:r>
      <w:r>
        <w:rPr>
          <w:rFonts w:cstheme="minorHAnsi"/>
          <w:lang w:bidi="de-DE"/>
        </w:rPr>
        <w:t>genutzt</w:t>
      </w:r>
      <w:r w:rsidRPr="004161CE">
        <w:rPr>
          <w:rFonts w:cstheme="minorHAnsi"/>
          <w:lang w:bidi="de-DE"/>
        </w:rPr>
        <w:t xml:space="preserve">, wenn dies erforderlich ist (bspw. Schreibtisch am Fenster in </w:t>
      </w:r>
      <w:r>
        <w:rPr>
          <w:rFonts w:cstheme="minorHAnsi"/>
          <w:lang w:bidi="de-DE"/>
        </w:rPr>
        <w:t>Erdgeschoss</w:t>
      </w:r>
      <w:r w:rsidRPr="004161CE">
        <w:rPr>
          <w:rFonts w:cstheme="minorHAnsi"/>
          <w:lang w:bidi="de-DE"/>
        </w:rPr>
        <w:t>wohnung)</w:t>
      </w:r>
      <w:r>
        <w:rPr>
          <w:rFonts w:cstheme="minorHAnsi"/>
          <w:lang w:bidi="de-DE"/>
        </w:rPr>
        <w:t>.</w:t>
      </w:r>
    </w:p>
    <w:p w14:paraId="149D521E" w14:textId="51E8EE6D" w:rsidR="00827276" w:rsidRDefault="00827276" w:rsidP="00827276">
      <w:pPr>
        <w:ind w:left="851" w:hanging="851"/>
        <w:rPr>
          <w:rFonts w:cstheme="minorHAnsi"/>
          <w:lang w:bidi="de-DE"/>
        </w:rPr>
      </w:pPr>
      <w:r>
        <w:rPr>
          <w:rFonts w:cstheme="minorHAnsi"/>
          <w:lang w:bidi="de-DE"/>
        </w:rPr>
        <w:fldChar w:fldCharType="begin">
          <w:ffData>
            <w:name w:val="Kontrollkästchen4"/>
            <w:enabled/>
            <w:calcOnExit w:val="0"/>
            <w:checkBox>
              <w:sizeAuto/>
              <w:default w:val="0"/>
            </w:checkBox>
          </w:ffData>
        </w:fldChar>
      </w:r>
      <w:bookmarkStart w:id="3" w:name="Kontrollkästchen4"/>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bookmarkEnd w:id="3"/>
      <w:r>
        <w:rPr>
          <w:rFonts w:cstheme="minorHAnsi"/>
          <w:lang w:bidi="de-DE"/>
        </w:rPr>
        <w:tab/>
      </w:r>
      <w:r w:rsidRPr="004161CE">
        <w:rPr>
          <w:rFonts w:cstheme="minorHAnsi"/>
          <w:lang w:bidi="de-DE"/>
        </w:rPr>
        <w:t>Papierunterlagen können in Dokumentenmappen</w:t>
      </w:r>
      <w:r>
        <w:rPr>
          <w:rFonts w:cstheme="minorHAnsi"/>
          <w:lang w:bidi="de-DE"/>
        </w:rPr>
        <w:t>, Aktenkoffer</w:t>
      </w:r>
      <w:r w:rsidRPr="004161CE">
        <w:rPr>
          <w:rFonts w:cstheme="minorHAnsi"/>
          <w:lang w:bidi="de-DE"/>
        </w:rPr>
        <w:t xml:space="preserve"> oder Schränken verschlossen werden</w:t>
      </w:r>
      <w:r>
        <w:rPr>
          <w:rFonts w:cstheme="minorHAnsi"/>
          <w:lang w:bidi="de-DE"/>
        </w:rPr>
        <w:t>.</w:t>
      </w:r>
    </w:p>
    <w:p w14:paraId="72640DC1" w14:textId="2458BF34" w:rsidR="00827276" w:rsidRDefault="00827276" w:rsidP="00827276">
      <w:pPr>
        <w:ind w:left="851" w:hanging="851"/>
        <w:rPr>
          <w:rFonts w:cstheme="minorHAnsi"/>
          <w:lang w:bidi="de-DE"/>
        </w:rPr>
      </w:pPr>
      <w:r>
        <w:rPr>
          <w:rFonts w:cstheme="minorHAnsi"/>
          <w:lang w:bidi="de-DE"/>
        </w:rPr>
        <w:lastRenderedPageBreak/>
        <w:fldChar w:fldCharType="begin">
          <w:ffData>
            <w:name w:val="Kontrollkästchen5"/>
            <w:enabled/>
            <w:calcOnExit w:val="0"/>
            <w:checkBox>
              <w:sizeAuto/>
              <w:default w:val="0"/>
            </w:checkBox>
          </w:ffData>
        </w:fldChar>
      </w:r>
      <w:bookmarkStart w:id="4" w:name="Kontrollkästchen5"/>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bookmarkEnd w:id="4"/>
      <w:r>
        <w:rPr>
          <w:rFonts w:cstheme="minorHAnsi"/>
          <w:lang w:bidi="de-DE"/>
        </w:rPr>
        <w:tab/>
      </w:r>
      <w:r w:rsidRPr="004161CE">
        <w:rPr>
          <w:rFonts w:cstheme="minorHAnsi"/>
          <w:lang w:bidi="de-DE"/>
        </w:rPr>
        <w:t xml:space="preserve">Fenster </w:t>
      </w:r>
      <w:r>
        <w:rPr>
          <w:rFonts w:cstheme="minorHAnsi"/>
          <w:lang w:bidi="de-DE"/>
        </w:rPr>
        <w:t xml:space="preserve">und bei Bedarf Tür zum Arbeitsraum </w:t>
      </w:r>
      <w:r w:rsidRPr="004161CE">
        <w:rPr>
          <w:rFonts w:cstheme="minorHAnsi"/>
          <w:lang w:bidi="de-DE"/>
        </w:rPr>
        <w:t>werden in Erdgeschosswohnungen bei Verlassen des Arbeitsplatzes immer geschlossen.</w:t>
      </w:r>
    </w:p>
    <w:p w14:paraId="0370A28C" w14:textId="111069DA" w:rsidR="00827276" w:rsidRDefault="00827276" w:rsidP="00827276">
      <w:pPr>
        <w:ind w:left="851" w:hanging="851"/>
        <w:rPr>
          <w:rFonts w:cstheme="minorHAnsi"/>
          <w:lang w:bidi="de-DE"/>
        </w:rPr>
      </w:pPr>
      <w:r>
        <w:rPr>
          <w:rFonts w:cstheme="minorHAnsi"/>
          <w:lang w:bidi="de-DE"/>
        </w:rPr>
        <w:fldChar w:fldCharType="begin">
          <w:ffData>
            <w:name w:val="Kontrollkästchen6"/>
            <w:enabled/>
            <w:calcOnExit w:val="0"/>
            <w:checkBox>
              <w:sizeAuto/>
              <w:default w:val="0"/>
            </w:checkBox>
          </w:ffData>
        </w:fldChar>
      </w:r>
      <w:bookmarkStart w:id="5" w:name="Kontrollkästchen6"/>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bookmarkEnd w:id="5"/>
      <w:r>
        <w:rPr>
          <w:rFonts w:cstheme="minorHAnsi"/>
          <w:lang w:bidi="de-DE"/>
        </w:rPr>
        <w:tab/>
        <w:t xml:space="preserve">Grundsätzliche erfolgt eine manuelle </w:t>
      </w:r>
      <w:r w:rsidRPr="004161CE">
        <w:rPr>
          <w:rFonts w:cstheme="minorHAnsi"/>
          <w:lang w:bidi="de-DE"/>
        </w:rPr>
        <w:t xml:space="preserve">Sperrung des </w:t>
      </w:r>
      <w:r>
        <w:rPr>
          <w:rFonts w:cstheme="minorHAnsi"/>
          <w:lang w:bidi="de-DE"/>
        </w:rPr>
        <w:t xml:space="preserve">PC / </w:t>
      </w:r>
      <w:r w:rsidRPr="004161CE">
        <w:rPr>
          <w:rFonts w:cstheme="minorHAnsi"/>
          <w:lang w:bidi="de-DE"/>
        </w:rPr>
        <w:t>Notebooks bei Verlassen des Arbeitsplatzes</w:t>
      </w:r>
      <w:r>
        <w:rPr>
          <w:rFonts w:cstheme="minorHAnsi"/>
          <w:lang w:bidi="de-DE"/>
        </w:rPr>
        <w:t>. Die automatische Bildschirmsperre nach x Minuten als alleinige Schutzmaßnahme ist nicht ausreichend.</w:t>
      </w:r>
    </w:p>
    <w:p w14:paraId="13188B09" w14:textId="1108AEA4" w:rsidR="00827276" w:rsidRDefault="00827276" w:rsidP="00827276">
      <w:pPr>
        <w:ind w:left="851" w:hanging="851"/>
        <w:rPr>
          <w:rFonts w:cstheme="minorHAnsi"/>
          <w:lang w:bidi="de-DE"/>
        </w:rPr>
      </w:pPr>
      <w:r>
        <w:rPr>
          <w:rFonts w:cstheme="minorHAnsi"/>
          <w:lang w:bidi="de-DE"/>
        </w:rPr>
        <w:fldChar w:fldCharType="begin">
          <w:ffData>
            <w:name w:val="Kontrollkästchen7"/>
            <w:enabled/>
            <w:calcOnExit w:val="0"/>
            <w:checkBox>
              <w:sizeAuto/>
              <w:default w:val="0"/>
            </w:checkBox>
          </w:ffData>
        </w:fldChar>
      </w:r>
      <w:bookmarkStart w:id="6" w:name="Kontrollkästchen7"/>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bookmarkEnd w:id="6"/>
      <w:r>
        <w:rPr>
          <w:rFonts w:cstheme="minorHAnsi"/>
          <w:lang w:bidi="de-DE"/>
        </w:rPr>
        <w:tab/>
      </w:r>
      <w:r w:rsidRPr="004161CE">
        <w:rPr>
          <w:rFonts w:cstheme="minorHAnsi"/>
          <w:lang w:bidi="de-DE"/>
        </w:rPr>
        <w:t>Es wird darauf geachtet, dass Telefongespräche nicht von unbefugten Personen mitgehört werden (z. B. offenes Fenster, laufende andere Videokonferenz</w:t>
      </w:r>
      <w:r>
        <w:rPr>
          <w:rFonts w:cstheme="minorHAnsi"/>
          <w:lang w:bidi="de-DE"/>
        </w:rPr>
        <w:t xml:space="preserve"> usw.</w:t>
      </w:r>
      <w:r w:rsidRPr="004161CE">
        <w:rPr>
          <w:rFonts w:cstheme="minorHAnsi"/>
          <w:lang w:bidi="de-DE"/>
        </w:rPr>
        <w:t>)</w:t>
      </w:r>
    </w:p>
    <w:p w14:paraId="0D2D27A4" w14:textId="77777777" w:rsidR="00C77528" w:rsidRDefault="00C77528" w:rsidP="00827276">
      <w:pPr>
        <w:ind w:left="851" w:hanging="851"/>
        <w:rPr>
          <w:rFonts w:cstheme="minorHAnsi"/>
          <w:lang w:bidi="de-DE"/>
        </w:rPr>
      </w:pPr>
    </w:p>
    <w:p w14:paraId="414986CB" w14:textId="18567906" w:rsidR="00C77528" w:rsidRPr="004161CE" w:rsidRDefault="00C77528" w:rsidP="00C77528">
      <w:pPr>
        <w:rPr>
          <w:rFonts w:cstheme="minorHAnsi"/>
          <w:lang w:bidi="de-DE"/>
        </w:rPr>
      </w:pPr>
      <w:r>
        <w:rPr>
          <w:rFonts w:cstheme="minorHAnsi"/>
          <w:lang w:bidi="de-DE"/>
        </w:rPr>
        <w:t xml:space="preserve">In Empfehlungen / Anforderungen div. Aufsichtsbehörden ist oft von einem separaten, abschließbaren Raum für das Büro zuhause die Rede. Schön, wer diesen Luxus hat. </w:t>
      </w:r>
    </w:p>
    <w:p w14:paraId="2F9A9842" w14:textId="77777777" w:rsidR="00827276" w:rsidRDefault="00827276" w:rsidP="00827276">
      <w:pPr>
        <w:rPr>
          <w:rFonts w:cstheme="minorHAnsi"/>
        </w:rPr>
      </w:pPr>
    </w:p>
    <w:p w14:paraId="58CFFA76" w14:textId="77777777" w:rsidR="00827276" w:rsidRDefault="00827276" w:rsidP="00827276">
      <w:pPr>
        <w:rPr>
          <w:rFonts w:cstheme="minorHAnsi"/>
          <w:b/>
          <w:bCs/>
          <w:lang w:bidi="de-DE"/>
        </w:rPr>
      </w:pPr>
      <w:r w:rsidRPr="004161CE">
        <w:rPr>
          <w:rFonts w:cstheme="minorHAnsi"/>
          <w:b/>
          <w:bCs/>
          <w:lang w:bidi="de-DE"/>
        </w:rPr>
        <w:t>Umgang mit Papierdokumenten</w:t>
      </w:r>
      <w:r>
        <w:rPr>
          <w:rFonts w:cstheme="minorHAnsi"/>
          <w:b/>
          <w:bCs/>
          <w:lang w:bidi="de-DE"/>
        </w:rPr>
        <w:t xml:space="preserve"> (Checkliste Mitarbeiter)</w:t>
      </w:r>
    </w:p>
    <w:p w14:paraId="3DC85C94" w14:textId="77777777" w:rsidR="00827276" w:rsidRPr="004161CE" w:rsidRDefault="00827276" w:rsidP="00827276">
      <w:pPr>
        <w:rPr>
          <w:rFonts w:cstheme="minorHAnsi"/>
          <w:b/>
          <w:bCs/>
          <w:lang w:bidi="de-DE"/>
        </w:rPr>
      </w:pPr>
    </w:p>
    <w:p w14:paraId="4A948031" w14:textId="77777777" w:rsidR="00827276" w:rsidRDefault="00827276" w:rsidP="00827276">
      <w:pPr>
        <w:rPr>
          <w:rFonts w:cstheme="minorHAnsi"/>
          <w:lang w:bidi="de-DE"/>
        </w:rPr>
      </w:pPr>
      <w:r>
        <w:rPr>
          <w:rFonts w:cstheme="minorHAnsi"/>
          <w:lang w:bidi="de-DE"/>
        </w:rPr>
        <w:t>Denken Sie bei aller Technik auch an analoge Daten in Papierform:</w:t>
      </w:r>
    </w:p>
    <w:p w14:paraId="3E06BD41" w14:textId="77777777" w:rsidR="00827276" w:rsidRPr="004161CE" w:rsidRDefault="00827276" w:rsidP="00827276">
      <w:pPr>
        <w:rPr>
          <w:rFonts w:cstheme="minorHAnsi"/>
          <w:lang w:bidi="de-DE"/>
        </w:rPr>
      </w:pPr>
    </w:p>
    <w:p w14:paraId="23973E35" w14:textId="1DA06EC6" w:rsidR="00827276" w:rsidRDefault="00827276" w:rsidP="00827276">
      <w:pPr>
        <w:ind w:left="851" w:hanging="851"/>
        <w:rPr>
          <w:rFonts w:cstheme="minorHAnsi"/>
          <w:lang w:bidi="de-DE"/>
        </w:rPr>
      </w:pPr>
      <w:r>
        <w:rPr>
          <w:rFonts w:cstheme="minorHAnsi"/>
          <w:lang w:bidi="de-DE"/>
        </w:rPr>
        <w:fldChar w:fldCharType="begin">
          <w:ffData>
            <w:name w:val="Kontrollkästchen12"/>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Setzen Sie diese b</w:t>
      </w:r>
      <w:r w:rsidRPr="004161CE">
        <w:rPr>
          <w:rFonts w:cstheme="minorHAnsi"/>
          <w:lang w:bidi="de-DE"/>
        </w:rPr>
        <w:t>eim Transport nach/von zu Hause nicht erhöhten Risikosituationen (z. B. Rücksitz beim Eink</w:t>
      </w:r>
      <w:r>
        <w:rPr>
          <w:rFonts w:cstheme="minorHAnsi"/>
          <w:lang w:bidi="de-DE"/>
        </w:rPr>
        <w:t>a</w:t>
      </w:r>
      <w:r w:rsidRPr="004161CE">
        <w:rPr>
          <w:rFonts w:cstheme="minorHAnsi"/>
          <w:lang w:bidi="de-DE"/>
        </w:rPr>
        <w:t>ufen, Rucksack im Restaurant</w:t>
      </w:r>
      <w:r>
        <w:rPr>
          <w:rFonts w:cstheme="minorHAnsi"/>
          <w:lang w:bidi="de-DE"/>
        </w:rPr>
        <w:t xml:space="preserve"> usw.</w:t>
      </w:r>
      <w:r w:rsidRPr="004161CE">
        <w:rPr>
          <w:rFonts w:cstheme="minorHAnsi"/>
          <w:lang w:bidi="de-DE"/>
        </w:rPr>
        <w:t xml:space="preserve">) </w:t>
      </w:r>
      <w:r>
        <w:rPr>
          <w:rFonts w:cstheme="minorHAnsi"/>
          <w:lang w:bidi="de-DE"/>
        </w:rPr>
        <w:t>aus. Am besten immer in den Kofferraum damit. Bei Kombis Heckablage zu ziehen.</w:t>
      </w:r>
      <w:r w:rsidRPr="00AE3FCE">
        <w:rPr>
          <w:noProof/>
        </w:rPr>
        <w:t xml:space="preserve"> </w:t>
      </w:r>
    </w:p>
    <w:p w14:paraId="7C3A37B0" w14:textId="0B4E36DE" w:rsidR="00827276" w:rsidRDefault="00827276" w:rsidP="00827276">
      <w:pPr>
        <w:ind w:left="851" w:hanging="851"/>
        <w:rPr>
          <w:rFonts w:cstheme="minorHAnsi"/>
          <w:lang w:bidi="de-DE"/>
        </w:rPr>
      </w:pPr>
      <w:r w:rsidRPr="00AE3FCE">
        <w:rPr>
          <w:rFonts w:cstheme="minorHAnsi"/>
          <w:noProof/>
          <w:lang w:bidi="de-DE"/>
        </w:rPr>
        <w:drawing>
          <wp:anchor distT="0" distB="0" distL="114300" distR="114300" simplePos="0" relativeHeight="251667456" behindDoc="0" locked="0" layoutInCell="1" allowOverlap="1" wp14:anchorId="33A79B4C" wp14:editId="3FFD761F">
            <wp:simplePos x="0" y="0"/>
            <wp:positionH relativeFrom="column">
              <wp:posOffset>4621209</wp:posOffset>
            </wp:positionH>
            <wp:positionV relativeFrom="paragraph">
              <wp:posOffset>47663</wp:posOffset>
            </wp:positionV>
            <wp:extent cx="1129030" cy="1089025"/>
            <wp:effectExtent l="0" t="0" r="1270" b="3175"/>
            <wp:wrapSquare wrapText="bothSides"/>
            <wp:docPr id="10" name="Grafik 10" descr="Ein Bild, das Klavier, Laptop, Compu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1129030" cy="1089025"/>
                    </a:xfrm>
                    <a:prstGeom prst="rect">
                      <a:avLst/>
                    </a:prstGeom>
                  </pic:spPr>
                </pic:pic>
              </a:graphicData>
            </a:graphic>
            <wp14:sizeRelH relativeFrom="page">
              <wp14:pctWidth>0</wp14:pctWidth>
            </wp14:sizeRelH>
            <wp14:sizeRelV relativeFrom="page">
              <wp14:pctHeight>0</wp14:pctHeight>
            </wp14:sizeRelV>
          </wp:anchor>
        </w:drawing>
      </w:r>
      <w:r>
        <w:rPr>
          <w:rFonts w:cstheme="minorHAnsi"/>
          <w:lang w:bidi="de-DE"/>
        </w:rPr>
        <w:fldChar w:fldCharType="begin">
          <w:ffData>
            <w:name w:val="Kontrollkästchen13"/>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Pr="004161CE">
        <w:rPr>
          <w:rFonts w:cstheme="minorHAnsi"/>
          <w:lang w:bidi="de-DE"/>
        </w:rPr>
        <w:t xml:space="preserve">Entsorgung von Papierunterlagen erfolgt nicht </w:t>
      </w:r>
      <w:r>
        <w:rPr>
          <w:rFonts w:cstheme="minorHAnsi"/>
          <w:lang w:bidi="de-DE"/>
        </w:rPr>
        <w:t xml:space="preserve">unbehandelt </w:t>
      </w:r>
      <w:r w:rsidRPr="004161CE">
        <w:rPr>
          <w:rFonts w:cstheme="minorHAnsi"/>
          <w:lang w:bidi="de-DE"/>
        </w:rPr>
        <w:t xml:space="preserve">über </w:t>
      </w:r>
      <w:r>
        <w:rPr>
          <w:rFonts w:cstheme="minorHAnsi"/>
          <w:lang w:bidi="de-DE"/>
        </w:rPr>
        <w:t>Ihren</w:t>
      </w:r>
      <w:r w:rsidRPr="004161CE">
        <w:rPr>
          <w:rFonts w:cstheme="minorHAnsi"/>
          <w:lang w:bidi="de-DE"/>
        </w:rPr>
        <w:t xml:space="preserve"> Hausmüll, sondern entweder im Büro oder zu Hause durch einen Aktenvernichter mit </w:t>
      </w:r>
      <w:r>
        <w:rPr>
          <w:rFonts w:cstheme="minorHAnsi"/>
          <w:lang w:bidi="en-US"/>
        </w:rPr>
        <w:t xml:space="preserve">geeigneter Sicherheitsstufe </w:t>
      </w:r>
      <w:r w:rsidRPr="004161CE">
        <w:rPr>
          <w:rFonts w:cstheme="minorHAnsi"/>
          <w:lang w:bidi="de-DE"/>
        </w:rPr>
        <w:t>nach DIN 66399</w:t>
      </w:r>
      <w:r>
        <w:rPr>
          <w:rFonts w:cstheme="minorHAnsi"/>
          <w:lang w:bidi="de-DE"/>
        </w:rPr>
        <w:t xml:space="preserve"> </w:t>
      </w:r>
      <w:hyperlink r:id="rId14" w:history="1">
        <w:r w:rsidRPr="00833017">
          <w:rPr>
            <w:rStyle w:val="Hyperlink"/>
            <w:rFonts w:cstheme="minorHAnsi"/>
            <w:lang w:bidi="de-DE"/>
          </w:rPr>
          <w:t>https://din66399.de</w:t>
        </w:r>
      </w:hyperlink>
    </w:p>
    <w:p w14:paraId="6077633B" w14:textId="3808C235" w:rsidR="00827276" w:rsidRPr="004161CE" w:rsidRDefault="00827276" w:rsidP="00827276">
      <w:pPr>
        <w:ind w:left="851" w:hanging="851"/>
        <w:rPr>
          <w:rFonts w:cstheme="minorHAnsi"/>
          <w:lang w:bidi="de-DE"/>
        </w:rPr>
      </w:pPr>
      <w:r>
        <w:rPr>
          <w:rFonts w:cstheme="minorHAnsi"/>
          <w:lang w:bidi="de-DE"/>
        </w:rPr>
        <w:fldChar w:fldCharType="begin">
          <w:ffData>
            <w:name w:val="Kontrollkästchen14"/>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Fehlausdrucke nicht für andere Zwecke nutzen, sondern stets direkt vernichten am Ende des Arbeitstages. Nutzen Sie diese als Notizzettel, dann räumen Sie diese bitte am Ende des Arbeitstages zusammen mit allen anderen schützenswerten Unterlagen an einen sicheren Ort.</w:t>
      </w:r>
    </w:p>
    <w:p w14:paraId="5F26B7DB" w14:textId="77777777" w:rsidR="00827276" w:rsidRDefault="00827276" w:rsidP="00827276">
      <w:pPr>
        <w:rPr>
          <w:rFonts w:cstheme="minorHAnsi"/>
        </w:rPr>
      </w:pPr>
    </w:p>
    <w:p w14:paraId="6B683C33" w14:textId="77777777" w:rsidR="00827276" w:rsidRDefault="00827276" w:rsidP="00827276">
      <w:pPr>
        <w:rPr>
          <w:rFonts w:cstheme="minorHAnsi"/>
        </w:rPr>
      </w:pPr>
    </w:p>
    <w:p w14:paraId="18DA6318" w14:textId="77777777" w:rsidR="00827276" w:rsidRPr="004E2975" w:rsidRDefault="00827276" w:rsidP="00827276">
      <w:pPr>
        <w:rPr>
          <w:rFonts w:cstheme="minorHAnsi"/>
          <w:b/>
          <w:bCs/>
          <w:lang w:bidi="de-DE"/>
        </w:rPr>
      </w:pPr>
      <w:r>
        <w:rPr>
          <w:rFonts w:cstheme="minorHAnsi"/>
          <w:b/>
          <w:bCs/>
          <w:lang w:bidi="de-DE"/>
        </w:rPr>
        <w:t>Nutzung von</w:t>
      </w:r>
      <w:r w:rsidRPr="004E2975">
        <w:rPr>
          <w:rFonts w:cstheme="minorHAnsi"/>
          <w:b/>
          <w:bCs/>
          <w:lang w:bidi="de-DE"/>
        </w:rPr>
        <w:t xml:space="preserve"> Videokonferenzsystemen</w:t>
      </w:r>
      <w:r>
        <w:rPr>
          <w:rFonts w:cstheme="minorHAnsi"/>
          <w:b/>
          <w:bCs/>
          <w:lang w:bidi="de-DE"/>
        </w:rPr>
        <w:t xml:space="preserve"> (Checkliste Mitarbeiter)</w:t>
      </w:r>
    </w:p>
    <w:p w14:paraId="0D185F39" w14:textId="77777777" w:rsidR="00827276" w:rsidRDefault="00827276" w:rsidP="00827276">
      <w:pPr>
        <w:rPr>
          <w:rFonts w:cstheme="minorHAnsi"/>
          <w:lang w:bidi="de-DE"/>
        </w:rPr>
      </w:pPr>
    </w:p>
    <w:p w14:paraId="7B09B677" w14:textId="77777777" w:rsidR="00827276" w:rsidRDefault="00827276" w:rsidP="00827276">
      <w:pPr>
        <w:rPr>
          <w:rFonts w:cstheme="minorHAnsi"/>
          <w:lang w:bidi="de-DE"/>
        </w:rPr>
      </w:pPr>
      <w:r w:rsidRPr="004E2975">
        <w:rPr>
          <w:rFonts w:cstheme="minorHAnsi"/>
          <w:lang w:bidi="de-DE"/>
        </w:rPr>
        <w:t xml:space="preserve">Bei der </w:t>
      </w:r>
      <w:r>
        <w:rPr>
          <w:rFonts w:cstheme="minorHAnsi"/>
          <w:lang w:bidi="de-DE"/>
        </w:rPr>
        <w:t>Nutzung</w:t>
      </w:r>
      <w:r w:rsidRPr="004E2975">
        <w:rPr>
          <w:rFonts w:cstheme="minorHAnsi"/>
          <w:lang w:bidi="de-DE"/>
        </w:rPr>
        <w:t xml:space="preserve"> von Videokonferenzlösungen, mit denen Präsenzbesprechungen ersetzt werden sollen, </w:t>
      </w:r>
      <w:r>
        <w:rPr>
          <w:rFonts w:cstheme="minorHAnsi"/>
          <w:lang w:bidi="de-DE"/>
        </w:rPr>
        <w:t>sollten</w:t>
      </w:r>
      <w:r w:rsidRPr="004E2975">
        <w:rPr>
          <w:rFonts w:cstheme="minorHAnsi"/>
          <w:lang w:bidi="de-DE"/>
        </w:rPr>
        <w:t xml:space="preserve"> bestimmte Anforderungen </w:t>
      </w:r>
      <w:r>
        <w:rPr>
          <w:rFonts w:cstheme="minorHAnsi"/>
          <w:lang w:bidi="de-DE"/>
        </w:rPr>
        <w:t xml:space="preserve">zwingend </w:t>
      </w:r>
      <w:r w:rsidRPr="004E2975">
        <w:rPr>
          <w:rFonts w:cstheme="minorHAnsi"/>
          <w:lang w:bidi="de-DE"/>
        </w:rPr>
        <w:t>beachtet werden:</w:t>
      </w:r>
    </w:p>
    <w:p w14:paraId="3EA9EC3D" w14:textId="77777777" w:rsidR="00827276" w:rsidRPr="004E2975" w:rsidRDefault="00827276" w:rsidP="00827276">
      <w:pPr>
        <w:rPr>
          <w:rFonts w:cstheme="minorHAnsi"/>
          <w:lang w:bidi="de-DE"/>
        </w:rPr>
      </w:pPr>
    </w:p>
    <w:p w14:paraId="17D8C77D" w14:textId="3CB4F190" w:rsidR="00827276" w:rsidRDefault="00827276" w:rsidP="00827276">
      <w:pPr>
        <w:ind w:left="851" w:hanging="851"/>
        <w:rPr>
          <w:rFonts w:cstheme="minorHAnsi"/>
          <w:lang w:bidi="de-DE"/>
        </w:rPr>
      </w:pPr>
      <w:r>
        <w:rPr>
          <w:rFonts w:cstheme="minorHAnsi"/>
          <w:lang w:bidi="de-DE"/>
        </w:rPr>
        <w:fldChar w:fldCharType="begin">
          <w:ffData>
            <w:name w:val="Kontrollkästchen15"/>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 xml:space="preserve">Schon bei der Einladung bzw. Organisation einer Videokonferenz als Mitarbeiter beachten: </w:t>
      </w:r>
      <w:r w:rsidRPr="004E2975">
        <w:rPr>
          <w:rFonts w:cstheme="minorHAnsi"/>
          <w:lang w:bidi="de-DE"/>
        </w:rPr>
        <w:t>Zugangsschutz zu Konferenzräumen über Passwörter</w:t>
      </w:r>
      <w:r>
        <w:rPr>
          <w:rFonts w:cstheme="minorHAnsi"/>
          <w:lang w:bidi="de-DE"/>
        </w:rPr>
        <w:t xml:space="preserve">, </w:t>
      </w:r>
      <w:r w:rsidRPr="004E2975">
        <w:rPr>
          <w:rFonts w:cstheme="minorHAnsi"/>
          <w:lang w:bidi="de-DE"/>
        </w:rPr>
        <w:t>individuelle Einladungslinks</w:t>
      </w:r>
      <w:r>
        <w:rPr>
          <w:rFonts w:cstheme="minorHAnsi"/>
          <w:lang w:bidi="de-DE"/>
        </w:rPr>
        <w:t xml:space="preserve"> und Nutzung der Warteraumfunktion einrichten.</w:t>
      </w:r>
    </w:p>
    <w:p w14:paraId="7269CC64" w14:textId="20E4247B" w:rsidR="00827276" w:rsidRDefault="00827276" w:rsidP="00827276">
      <w:pPr>
        <w:ind w:left="851" w:hanging="851"/>
        <w:rPr>
          <w:rFonts w:cstheme="minorHAnsi"/>
          <w:lang w:bidi="de-DE"/>
        </w:rPr>
      </w:pPr>
      <w:r>
        <w:rPr>
          <w:rFonts w:cstheme="minorHAnsi"/>
          <w:lang w:bidi="de-DE"/>
        </w:rPr>
        <w:fldChar w:fldCharType="begin">
          <w:ffData>
            <w:name w:val="Kontrollkästchen20"/>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Pr="004E2975">
        <w:rPr>
          <w:rFonts w:cstheme="minorHAnsi"/>
          <w:lang w:bidi="de-DE"/>
        </w:rPr>
        <w:t>Keine Aufzeichnung der Inhalte durch den Anbieter zum Zweck der Qualitätsverbesserung oder sonstiger Auswertung</w:t>
      </w:r>
      <w:r w:rsidR="00D4359C">
        <w:rPr>
          <w:rFonts w:cstheme="minorHAnsi"/>
          <w:lang w:bidi="de-DE"/>
        </w:rPr>
        <w:t xml:space="preserve"> zulassen.</w:t>
      </w:r>
    </w:p>
    <w:p w14:paraId="5FD30B31" w14:textId="35E8691D" w:rsidR="00827276" w:rsidRDefault="00827276" w:rsidP="00827276">
      <w:pPr>
        <w:ind w:left="851" w:hanging="851"/>
        <w:rPr>
          <w:rFonts w:cstheme="minorHAnsi"/>
          <w:lang w:bidi="de-DE"/>
        </w:rPr>
      </w:pPr>
      <w:r>
        <w:rPr>
          <w:rFonts w:cstheme="minorHAnsi"/>
          <w:lang w:bidi="de-DE"/>
        </w:rPr>
        <w:fldChar w:fldCharType="begin">
          <w:ffData>
            <w:name w:val="Kontrollkästchen20"/>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Pr="004E2975">
        <w:rPr>
          <w:rFonts w:cstheme="minorHAnsi"/>
          <w:lang w:bidi="de-DE"/>
        </w:rPr>
        <w:t xml:space="preserve">Keine Aufzeichnung der Inhalte durch </w:t>
      </w:r>
      <w:r>
        <w:rPr>
          <w:rFonts w:cstheme="minorHAnsi"/>
          <w:lang w:bidi="de-DE"/>
        </w:rPr>
        <w:t>Sie als Mitarbeiter, sofern Ihre Teilnehmer nicht alle zuvor eingewilligt haben.</w:t>
      </w:r>
    </w:p>
    <w:p w14:paraId="3E61422C" w14:textId="3D305646" w:rsidR="00827276" w:rsidRDefault="00827276" w:rsidP="00827276">
      <w:pPr>
        <w:ind w:left="851" w:hanging="851"/>
        <w:rPr>
          <w:rFonts w:cstheme="minorHAnsi"/>
          <w:lang w:bidi="de-DE"/>
        </w:rPr>
      </w:pPr>
      <w:r>
        <w:rPr>
          <w:rFonts w:cstheme="minorHAnsi"/>
          <w:lang w:bidi="de-DE"/>
        </w:rPr>
        <w:fldChar w:fldCharType="begin">
          <w:ffData>
            <w:name w:val="Kontrollkästchen22"/>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Pr="004E2975">
        <w:rPr>
          <w:rFonts w:cstheme="minorHAnsi"/>
          <w:lang w:bidi="de-DE"/>
        </w:rPr>
        <w:t xml:space="preserve">Keine Aufzeichnung der Videokonferenz </w:t>
      </w:r>
      <w:r>
        <w:rPr>
          <w:rFonts w:cstheme="minorHAnsi"/>
          <w:lang w:bidi="de-DE"/>
        </w:rPr>
        <w:t>auf den Servern des Anbieters. Unbedingt auf lokale Speicherung achten</w:t>
      </w:r>
      <w:r w:rsidR="00D4359C">
        <w:rPr>
          <w:rFonts w:cstheme="minorHAnsi"/>
          <w:lang w:bidi="de-DE"/>
        </w:rPr>
        <w:t>.</w:t>
      </w:r>
    </w:p>
    <w:p w14:paraId="343476FD" w14:textId="4B7AA5EE" w:rsidR="00827276" w:rsidRDefault="00827276" w:rsidP="00827276">
      <w:pPr>
        <w:ind w:left="851" w:hanging="851"/>
        <w:rPr>
          <w:rFonts w:cstheme="minorHAnsi"/>
          <w:lang w:bidi="de-DE"/>
        </w:rPr>
      </w:pPr>
      <w:r>
        <w:rPr>
          <w:rFonts w:cstheme="minorHAnsi"/>
          <w:lang w:bidi="de-DE"/>
        </w:rPr>
        <w:fldChar w:fldCharType="begin">
          <w:ffData>
            <w:name w:val="Kontrollkästchen23"/>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Pr="004E2975">
        <w:rPr>
          <w:rFonts w:cstheme="minorHAnsi"/>
          <w:lang w:bidi="de-DE"/>
        </w:rPr>
        <w:t>Deaktivierung von biometrischen Features wie Aufmerksamkeitserkennung, sofern eine solche Verarbeitung angeboten wird</w:t>
      </w:r>
      <w:r>
        <w:rPr>
          <w:rFonts w:cstheme="minorHAnsi"/>
          <w:lang w:bidi="de-DE"/>
        </w:rPr>
        <w:t xml:space="preserve">. Diese sind für gewöhnlich deaktiviert, </w:t>
      </w:r>
      <w:r w:rsidR="00D4359C" w:rsidRPr="00D27EA0">
        <w:rPr>
          <w:rFonts w:cstheme="minorHAnsi"/>
          <w:noProof/>
          <w:lang w:bidi="de-DE"/>
        </w:rPr>
        <w:lastRenderedPageBreak/>
        <w:drawing>
          <wp:anchor distT="0" distB="0" distL="114300" distR="114300" simplePos="0" relativeHeight="251669504" behindDoc="0" locked="0" layoutInCell="1" allowOverlap="1" wp14:anchorId="65656D34" wp14:editId="057D0F74">
            <wp:simplePos x="0" y="0"/>
            <wp:positionH relativeFrom="margin">
              <wp:posOffset>3975100</wp:posOffset>
            </wp:positionH>
            <wp:positionV relativeFrom="margin">
              <wp:posOffset>22957</wp:posOffset>
            </wp:positionV>
            <wp:extent cx="1781810" cy="1188085"/>
            <wp:effectExtent l="0" t="0" r="0" b="5715"/>
            <wp:wrapSquare wrapText="bothSides"/>
            <wp:docPr id="11" name="Grafik 11" descr="Ein Bild, das Mann, draußen, Person, Wa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1781810" cy="1188085"/>
                    </a:xfrm>
                    <a:prstGeom prst="rect">
                      <a:avLst/>
                    </a:prstGeom>
                  </pic:spPr>
                </pic:pic>
              </a:graphicData>
            </a:graphic>
            <wp14:sizeRelH relativeFrom="page">
              <wp14:pctWidth>0</wp14:pctWidth>
            </wp14:sizeRelH>
            <wp14:sizeRelV relativeFrom="page">
              <wp14:pctHeight>0</wp14:pctHeight>
            </wp14:sizeRelV>
          </wp:anchor>
        </w:drawing>
      </w:r>
      <w:r>
        <w:rPr>
          <w:rFonts w:cstheme="minorHAnsi"/>
          <w:lang w:bidi="de-DE"/>
        </w:rPr>
        <w:t>dennoch prüfen, ob sie nicht aus Versehen durch Sie als Organisator bei der Erstellung der Einladung / Sitzung aktiviert wurden. Ausnahme: Veranstaltungen, bei denen ein Nachweis notwendig ist, z.B. Klausuren etc.</w:t>
      </w:r>
    </w:p>
    <w:p w14:paraId="5BC59C0E" w14:textId="1BC2D8C0" w:rsidR="00827276" w:rsidRDefault="00827276" w:rsidP="00827276">
      <w:pPr>
        <w:ind w:left="851" w:hanging="851"/>
        <w:rPr>
          <w:rFonts w:cstheme="minorHAnsi"/>
          <w:lang w:bidi="de-DE"/>
        </w:rPr>
      </w:pPr>
      <w:r>
        <w:rPr>
          <w:rFonts w:cstheme="minorHAnsi"/>
          <w:lang w:bidi="de-DE"/>
        </w:rPr>
        <w:fldChar w:fldCharType="begin">
          <w:ffData>
            <w:name w:val="Kontrollkästchen24"/>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Vorsicht bei der</w:t>
      </w:r>
      <w:r w:rsidRPr="004E2975">
        <w:rPr>
          <w:rFonts w:cstheme="minorHAnsi"/>
          <w:lang w:bidi="de-DE"/>
        </w:rPr>
        <w:t xml:space="preserve"> </w:t>
      </w:r>
      <w:r>
        <w:rPr>
          <w:rFonts w:cstheme="minorHAnsi"/>
          <w:lang w:bidi="de-DE"/>
        </w:rPr>
        <w:t xml:space="preserve">Bildschirmfreigabe / </w:t>
      </w:r>
      <w:r w:rsidRPr="004E2975">
        <w:rPr>
          <w:rFonts w:cstheme="minorHAnsi"/>
          <w:lang w:bidi="en-US"/>
        </w:rPr>
        <w:t xml:space="preserve">Screen </w:t>
      </w:r>
      <w:r w:rsidRPr="004E2975">
        <w:rPr>
          <w:rFonts w:cstheme="minorHAnsi"/>
          <w:lang w:bidi="de-DE"/>
        </w:rPr>
        <w:t>Sharing</w:t>
      </w:r>
      <w:r>
        <w:rPr>
          <w:rFonts w:cstheme="minorHAnsi"/>
          <w:lang w:bidi="de-DE"/>
        </w:rPr>
        <w:t>. Üben Sie den Umgang vorher, um nicht versehentlich Inhalte freizugeben, die nicht für die Teilnehmerrunde bestimmt sind.</w:t>
      </w:r>
    </w:p>
    <w:p w14:paraId="47009E40" w14:textId="70E8D4B6" w:rsidR="00827276" w:rsidRDefault="00827276" w:rsidP="00827276">
      <w:pPr>
        <w:ind w:left="851" w:hanging="851"/>
        <w:rPr>
          <w:rFonts w:cstheme="minorHAnsi"/>
          <w:lang w:bidi="de-DE"/>
        </w:rPr>
      </w:pPr>
      <w:r>
        <w:rPr>
          <w:rFonts w:cstheme="minorHAnsi"/>
          <w:lang w:bidi="de-DE"/>
        </w:rPr>
        <w:fldChar w:fldCharType="begin">
          <w:ffData>
            <w:name w:val="Kontrollkästchen25"/>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Nutzen Sie nur die Clients bzw. Mobil-</w:t>
      </w:r>
      <w:r w:rsidRPr="004E2975">
        <w:rPr>
          <w:rFonts w:cstheme="minorHAnsi"/>
          <w:lang w:bidi="de-DE"/>
        </w:rPr>
        <w:t>Apps</w:t>
      </w:r>
      <w:r>
        <w:rPr>
          <w:rFonts w:cstheme="minorHAnsi"/>
          <w:lang w:bidi="de-DE"/>
        </w:rPr>
        <w:t>, die Ihr Arbeitgeber freigegeben hat, wenn Sie selbst eine Online-Sitzung organisieren.</w:t>
      </w:r>
    </w:p>
    <w:p w14:paraId="7DC3DCEE" w14:textId="27C7BC43" w:rsidR="00827276" w:rsidRDefault="00827276" w:rsidP="00827276">
      <w:pPr>
        <w:ind w:left="851" w:hanging="851"/>
        <w:rPr>
          <w:rFonts w:cstheme="minorHAnsi"/>
          <w:lang w:bidi="de-DE"/>
        </w:rPr>
      </w:pPr>
      <w:r>
        <w:rPr>
          <w:rFonts w:cstheme="minorHAnsi"/>
          <w:lang w:bidi="de-DE"/>
        </w:rPr>
        <w:fldChar w:fldCharType="begin">
          <w:ffData>
            <w:name w:val="Kontrollkästchen27"/>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 xml:space="preserve">Stellen Sie den </w:t>
      </w:r>
      <w:r w:rsidRPr="004E2975">
        <w:rPr>
          <w:rFonts w:cstheme="minorHAnsi"/>
          <w:lang w:bidi="de-DE"/>
        </w:rPr>
        <w:t xml:space="preserve">Hintergrund </w:t>
      </w:r>
      <w:r>
        <w:rPr>
          <w:rFonts w:cstheme="minorHAnsi"/>
          <w:lang w:bidi="de-DE"/>
        </w:rPr>
        <w:t>Ihrer Sitzung</w:t>
      </w:r>
      <w:r w:rsidRPr="004E2975">
        <w:rPr>
          <w:rFonts w:cstheme="minorHAnsi"/>
          <w:lang w:bidi="de-DE"/>
        </w:rPr>
        <w:t xml:space="preserve"> unscharf </w:t>
      </w:r>
      <w:r w:rsidRPr="004E2975">
        <w:rPr>
          <w:rFonts w:cstheme="minorHAnsi"/>
          <w:lang w:bidi="en-US"/>
        </w:rPr>
        <w:t>(</w:t>
      </w:r>
      <w:r>
        <w:rPr>
          <w:rFonts w:cstheme="minorHAnsi"/>
          <w:lang w:bidi="en-US"/>
        </w:rPr>
        <w:t xml:space="preserve">sog. </w:t>
      </w:r>
      <w:r w:rsidRPr="00725E55">
        <w:rPr>
          <w:rFonts w:cstheme="minorHAnsi"/>
          <w:i/>
          <w:iCs/>
          <w:lang w:bidi="en-US"/>
        </w:rPr>
        <w:t>„Blurring"</w:t>
      </w:r>
      <w:r w:rsidRPr="004E2975">
        <w:rPr>
          <w:rFonts w:cstheme="minorHAnsi"/>
          <w:lang w:bidi="en-US"/>
        </w:rPr>
        <w:t>)</w:t>
      </w:r>
      <w:r>
        <w:rPr>
          <w:rFonts w:cstheme="minorHAnsi"/>
          <w:lang w:bidi="en-US"/>
        </w:rPr>
        <w:t xml:space="preserve"> bzw. verwenden Sie ein neutrales Hintergrundbild. Achtung: Wenn andere Hintergrundmotive durch Sie genutzt werden, sind im Zweifel Lizenzrechte an Bildern zu beachten. Auch die Seriosität von Bildern als Hintergrund sollte bei Ihrer Auswahl eine Rolle spielen.</w:t>
      </w:r>
    </w:p>
    <w:p w14:paraId="5DFF94F0" w14:textId="4CC452ED" w:rsidR="00827276" w:rsidRDefault="00827276" w:rsidP="00827276">
      <w:pPr>
        <w:ind w:left="851" w:hanging="851"/>
        <w:rPr>
          <w:rFonts w:cstheme="minorHAnsi"/>
          <w:lang w:bidi="de-DE"/>
        </w:rPr>
      </w:pPr>
      <w:r>
        <w:rPr>
          <w:rFonts w:cstheme="minorHAnsi"/>
          <w:lang w:bidi="de-DE"/>
        </w:rPr>
        <w:fldChar w:fldCharType="begin">
          <w:ffData>
            <w:name w:val="Kontrollkästchen31"/>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Wenn Ihre Videokonferenz-Lösung die</w:t>
      </w:r>
      <w:r w:rsidRPr="004E2975">
        <w:rPr>
          <w:rFonts w:cstheme="minorHAnsi"/>
          <w:lang w:bidi="de-DE"/>
        </w:rPr>
        <w:t xml:space="preserve"> Möglichkeit eines virtuellen Warteraumes</w:t>
      </w:r>
      <w:r>
        <w:rPr>
          <w:rFonts w:cstheme="minorHAnsi"/>
          <w:lang w:bidi="de-DE"/>
        </w:rPr>
        <w:t xml:space="preserve"> anbietet</w:t>
      </w:r>
      <w:r w:rsidRPr="004E2975">
        <w:rPr>
          <w:rFonts w:cstheme="minorHAnsi"/>
          <w:lang w:bidi="de-DE"/>
        </w:rPr>
        <w:t xml:space="preserve">, in dem </w:t>
      </w:r>
      <w:r>
        <w:rPr>
          <w:rFonts w:cstheme="minorHAnsi"/>
          <w:lang w:bidi="de-DE"/>
        </w:rPr>
        <w:t xml:space="preserve">Ihre </w:t>
      </w:r>
      <w:r w:rsidRPr="004E2975">
        <w:rPr>
          <w:rFonts w:cstheme="minorHAnsi"/>
          <w:lang w:bidi="de-DE"/>
        </w:rPr>
        <w:t>Teilnehmer bis zu Beginn der Konferenz ohne Audio-/Video-</w:t>
      </w:r>
      <w:r>
        <w:rPr>
          <w:rFonts w:cstheme="minorHAnsi"/>
          <w:lang w:bidi="de-DE"/>
        </w:rPr>
        <w:t>Ü</w:t>
      </w:r>
      <w:r w:rsidRPr="004E2975">
        <w:rPr>
          <w:rFonts w:cstheme="minorHAnsi"/>
          <w:lang w:bidi="de-DE"/>
        </w:rPr>
        <w:t>bertragung warten können</w:t>
      </w:r>
      <w:r>
        <w:rPr>
          <w:rFonts w:cstheme="minorHAnsi"/>
          <w:lang w:bidi="de-DE"/>
        </w:rPr>
        <w:t>, dann nutzen Sie diese bitte auch.</w:t>
      </w:r>
    </w:p>
    <w:p w14:paraId="3101AC68" w14:textId="1097B8D5" w:rsidR="00827276" w:rsidRDefault="00827276" w:rsidP="00827276">
      <w:pPr>
        <w:ind w:left="851" w:hanging="851"/>
        <w:rPr>
          <w:rFonts w:cstheme="minorHAnsi"/>
          <w:lang w:bidi="de-DE"/>
        </w:rPr>
      </w:pPr>
      <w:r>
        <w:rPr>
          <w:rFonts w:cstheme="minorHAnsi"/>
          <w:lang w:bidi="de-DE"/>
        </w:rPr>
        <w:fldChar w:fldCharType="begin">
          <w:ffData>
            <w:name w:val="Kontrollkästchen32"/>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 xml:space="preserve">Machen Sie sich mit den </w:t>
      </w:r>
      <w:r w:rsidRPr="004E2975">
        <w:rPr>
          <w:rFonts w:cstheme="minorHAnsi"/>
          <w:lang w:bidi="de-DE"/>
        </w:rPr>
        <w:t>Moderator</w:t>
      </w:r>
      <w:r>
        <w:rPr>
          <w:rFonts w:cstheme="minorHAnsi"/>
          <w:lang w:bidi="de-DE"/>
        </w:rPr>
        <w:t>-F</w:t>
      </w:r>
      <w:r w:rsidRPr="004E2975">
        <w:rPr>
          <w:rFonts w:cstheme="minorHAnsi"/>
          <w:lang w:bidi="de-DE"/>
        </w:rPr>
        <w:t>unktion</w:t>
      </w:r>
      <w:r>
        <w:rPr>
          <w:rFonts w:cstheme="minorHAnsi"/>
          <w:lang w:bidi="de-DE"/>
        </w:rPr>
        <w:t>en</w:t>
      </w:r>
      <w:r w:rsidRPr="004E2975">
        <w:rPr>
          <w:rFonts w:cstheme="minorHAnsi"/>
          <w:lang w:bidi="de-DE"/>
        </w:rPr>
        <w:t xml:space="preserve"> zur Steuerung (Screen-Sharing-Option, Stummschaltung, Entfernen von Teilnehmern</w:t>
      </w:r>
      <w:r>
        <w:rPr>
          <w:rFonts w:cstheme="minorHAnsi"/>
          <w:lang w:bidi="de-DE"/>
        </w:rPr>
        <w:t xml:space="preserve"> usw.</w:t>
      </w:r>
      <w:r w:rsidRPr="004E2975">
        <w:rPr>
          <w:rFonts w:cstheme="minorHAnsi"/>
          <w:lang w:bidi="de-DE"/>
        </w:rPr>
        <w:t>) der Konferenz</w:t>
      </w:r>
      <w:r>
        <w:rPr>
          <w:rFonts w:cstheme="minorHAnsi"/>
          <w:lang w:bidi="de-DE"/>
        </w:rPr>
        <w:t xml:space="preserve"> vertraut bzw. lassen Sie sich durch Ihren Arbeitgeber in die Bedienung ausreichend einweisen.</w:t>
      </w:r>
    </w:p>
    <w:p w14:paraId="283FD6DE" w14:textId="6EE4FDAA" w:rsidR="00827276" w:rsidRDefault="00827276" w:rsidP="00827276">
      <w:pPr>
        <w:ind w:left="851" w:hanging="851"/>
        <w:rPr>
          <w:rFonts w:cstheme="minorHAnsi"/>
          <w:lang w:bidi="de-DE"/>
        </w:rPr>
      </w:pPr>
      <w:r>
        <w:rPr>
          <w:rFonts w:cstheme="minorHAnsi"/>
          <w:lang w:bidi="de-DE"/>
        </w:rPr>
        <w:fldChar w:fldCharType="begin">
          <w:ffData>
            <w:name w:val="Kontrollkästchen69"/>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Achten Sie auf die Kleiderordnung bzw. zumindest auf korrekte Kleidung bei Nutzung von Videokonferenzsystemen. Sicher erwartet in besonderen Situationen niemand Schlips und Kragen, aber etwas Kleider-Etikette schadet nicht.</w:t>
      </w:r>
      <w:r w:rsidR="00BB2AA8">
        <w:rPr>
          <w:rFonts w:cstheme="minorHAnsi"/>
          <w:lang w:bidi="de-DE"/>
        </w:rPr>
        <w:t xml:space="preserve"> Und nein, der Superman-Schlafanzug scheidet da zumeist aus </w:t>
      </w:r>
      <w:r w:rsidR="00BB2AA8" w:rsidRPr="00BB2AA8">
        <w:rPr>
          <w:rFonts w:cstheme="minorHAnsi"/>
          <w:lang w:bidi="de-DE"/>
        </w:rPr>
        <w:sym w:font="Wingdings" w:char="F04A"/>
      </w:r>
    </w:p>
    <w:p w14:paraId="3422C842" w14:textId="21707982" w:rsidR="00827276" w:rsidRDefault="00827276" w:rsidP="00827276">
      <w:pPr>
        <w:rPr>
          <w:rFonts w:cstheme="minorHAnsi"/>
        </w:rPr>
      </w:pPr>
    </w:p>
    <w:p w14:paraId="72F24617" w14:textId="5377E6B3" w:rsidR="00BD045C" w:rsidRDefault="00BD045C" w:rsidP="00827276">
      <w:pPr>
        <w:rPr>
          <w:rFonts w:cstheme="minorHAnsi"/>
        </w:rPr>
      </w:pPr>
    </w:p>
    <w:p w14:paraId="07FF3B0F" w14:textId="2045CB54" w:rsidR="00BD045C" w:rsidRDefault="00BD045C" w:rsidP="00BD045C">
      <w:pPr>
        <w:rPr>
          <w:rFonts w:cstheme="minorHAnsi"/>
          <w:b/>
          <w:bCs/>
          <w:lang w:bidi="de-DE"/>
        </w:rPr>
      </w:pPr>
      <w:r w:rsidRPr="004E2975">
        <w:rPr>
          <w:rFonts w:cstheme="minorHAnsi"/>
          <w:b/>
          <w:bCs/>
          <w:lang w:bidi="de-DE"/>
        </w:rPr>
        <w:t>Nutzung von Cloud-Diensten</w:t>
      </w:r>
      <w:r>
        <w:rPr>
          <w:rFonts w:cstheme="minorHAnsi"/>
          <w:b/>
          <w:bCs/>
          <w:lang w:bidi="de-DE"/>
        </w:rPr>
        <w:t xml:space="preserve"> (Checkliste Mitarbeiter)</w:t>
      </w:r>
    </w:p>
    <w:p w14:paraId="658970E9" w14:textId="77777777" w:rsidR="00BD045C" w:rsidRPr="004E2975" w:rsidRDefault="00BD045C" w:rsidP="00BD045C">
      <w:pPr>
        <w:rPr>
          <w:rFonts w:cstheme="minorHAnsi"/>
          <w:b/>
          <w:bCs/>
          <w:lang w:bidi="de-DE"/>
        </w:rPr>
      </w:pPr>
    </w:p>
    <w:p w14:paraId="64BD78E7" w14:textId="16A5C5C2" w:rsidR="00BD045C" w:rsidRDefault="00BD045C" w:rsidP="00BD045C">
      <w:pPr>
        <w:rPr>
          <w:rFonts w:cstheme="minorHAnsi"/>
          <w:lang w:bidi="de-DE"/>
        </w:rPr>
      </w:pPr>
      <w:r w:rsidRPr="004E2975">
        <w:rPr>
          <w:rFonts w:cstheme="minorHAnsi"/>
          <w:lang w:bidi="de-DE"/>
        </w:rPr>
        <w:t>Die Zusammenarbeit im Team über das Home</w:t>
      </w:r>
      <w:r w:rsidR="009903D6">
        <w:rPr>
          <w:rFonts w:cstheme="minorHAnsi"/>
          <w:lang w:bidi="de-DE"/>
        </w:rPr>
        <w:t>-O</w:t>
      </w:r>
      <w:r w:rsidRPr="004E2975">
        <w:rPr>
          <w:rFonts w:cstheme="minorHAnsi"/>
          <w:lang w:bidi="de-DE"/>
        </w:rPr>
        <w:t>ffice setzt häufig geeignete Softwarewerkzeuge, sog</w:t>
      </w:r>
      <w:r w:rsidR="00344048">
        <w:rPr>
          <w:rFonts w:cstheme="minorHAnsi"/>
          <w:lang w:bidi="de-DE"/>
        </w:rPr>
        <w:t>.</w:t>
      </w:r>
      <w:r w:rsidRPr="004E2975">
        <w:rPr>
          <w:rFonts w:cstheme="minorHAnsi"/>
          <w:lang w:bidi="de-DE"/>
        </w:rPr>
        <w:t xml:space="preserve"> </w:t>
      </w:r>
      <w:r w:rsidRPr="004E2975">
        <w:rPr>
          <w:rFonts w:cstheme="minorHAnsi"/>
          <w:lang w:bidi="en-US"/>
        </w:rPr>
        <w:t xml:space="preserve">Collaboration </w:t>
      </w:r>
      <w:r w:rsidRPr="004E2975">
        <w:rPr>
          <w:rFonts w:cstheme="minorHAnsi"/>
          <w:lang w:bidi="de-DE"/>
        </w:rPr>
        <w:t>Tools, voraus</w:t>
      </w:r>
      <w:r>
        <w:rPr>
          <w:rFonts w:cstheme="minorHAnsi"/>
          <w:lang w:bidi="de-DE"/>
        </w:rPr>
        <w:t>. Hierbei sind bei der Nutzung u.a. zu beachten:</w:t>
      </w:r>
    </w:p>
    <w:p w14:paraId="53D42316" w14:textId="77B81526" w:rsidR="00BD045C" w:rsidRPr="004E2975" w:rsidRDefault="00BD045C" w:rsidP="00BD045C">
      <w:pPr>
        <w:rPr>
          <w:rFonts w:cstheme="minorHAnsi"/>
          <w:lang w:bidi="de-DE"/>
        </w:rPr>
      </w:pPr>
    </w:p>
    <w:p w14:paraId="43FE9C7B" w14:textId="0E87CDA4" w:rsidR="00BD045C" w:rsidRDefault="00BD045C" w:rsidP="00BD045C">
      <w:pPr>
        <w:ind w:left="851" w:hanging="851"/>
        <w:rPr>
          <w:rFonts w:cstheme="minorHAnsi"/>
          <w:lang w:bidi="de-DE"/>
        </w:rPr>
      </w:pPr>
      <w:r>
        <w:rPr>
          <w:rFonts w:cstheme="minorHAnsi"/>
          <w:lang w:bidi="de-DE"/>
        </w:rPr>
        <w:fldChar w:fldCharType="begin">
          <w:ffData>
            <w:name w:val="Kontrollkästchen48"/>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Pr="004E2975">
        <w:rPr>
          <w:rFonts w:cstheme="minorHAnsi"/>
          <w:lang w:bidi="de-DE"/>
        </w:rPr>
        <w:t xml:space="preserve">Verwendung </w:t>
      </w:r>
      <w:r w:rsidR="00C934E2">
        <w:rPr>
          <w:rFonts w:cstheme="minorHAnsi"/>
          <w:lang w:bidi="de-DE"/>
        </w:rPr>
        <w:t>sicherer</w:t>
      </w:r>
      <w:r w:rsidRPr="004E2975">
        <w:rPr>
          <w:rFonts w:cstheme="minorHAnsi"/>
          <w:lang w:bidi="de-DE"/>
        </w:rPr>
        <w:t xml:space="preserve"> Passwörter </w:t>
      </w:r>
      <w:r>
        <w:rPr>
          <w:rFonts w:cstheme="minorHAnsi"/>
          <w:lang w:bidi="de-DE"/>
        </w:rPr>
        <w:t>durch Sie als</w:t>
      </w:r>
      <w:r w:rsidRPr="004E2975">
        <w:rPr>
          <w:rFonts w:cstheme="minorHAnsi"/>
          <w:lang w:bidi="de-DE"/>
        </w:rPr>
        <w:t xml:space="preserve"> Nutzer</w:t>
      </w:r>
      <w:r>
        <w:rPr>
          <w:rFonts w:cstheme="minorHAnsi"/>
          <w:lang w:bidi="de-DE"/>
        </w:rPr>
        <w:t xml:space="preserve">, siehe auch </w:t>
      </w:r>
      <w:hyperlink r:id="rId16" w:history="1">
        <w:r w:rsidRPr="002B48B3">
          <w:rPr>
            <w:rStyle w:val="Hyperlink"/>
            <w:rFonts w:cstheme="minorHAnsi"/>
            <w:lang w:bidi="de-DE"/>
          </w:rPr>
          <w:t>„Mythen zu Passwörtern“</w:t>
        </w:r>
      </w:hyperlink>
      <w:r>
        <w:rPr>
          <w:rFonts w:cstheme="minorHAnsi"/>
          <w:lang w:bidi="de-DE"/>
        </w:rPr>
        <w:t>.</w:t>
      </w:r>
    </w:p>
    <w:p w14:paraId="19C5F56D" w14:textId="2058B106" w:rsidR="00BD045C" w:rsidRDefault="00BD045C" w:rsidP="00BD045C">
      <w:pPr>
        <w:ind w:left="851" w:hanging="851"/>
        <w:rPr>
          <w:rFonts w:cstheme="minorHAnsi"/>
          <w:lang w:bidi="de-DE"/>
        </w:rPr>
      </w:pPr>
      <w:r>
        <w:rPr>
          <w:rFonts w:cstheme="minorHAnsi"/>
          <w:lang w:bidi="de-DE"/>
        </w:rPr>
        <w:fldChar w:fldCharType="begin">
          <w:ffData>
            <w:name w:val="Kontrollkästchen55"/>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Pr="004E2975">
        <w:rPr>
          <w:rFonts w:cstheme="minorHAnsi"/>
          <w:lang w:bidi="de-DE"/>
        </w:rPr>
        <w:t xml:space="preserve">Verwendung von Verfahren zur Zwei-Faktor-Authentifizierung </w:t>
      </w:r>
      <w:r>
        <w:rPr>
          <w:rFonts w:cstheme="minorHAnsi"/>
          <w:lang w:bidi="de-DE"/>
        </w:rPr>
        <w:t xml:space="preserve">(2FA) NICHT NUR </w:t>
      </w:r>
      <w:r w:rsidRPr="004E2975">
        <w:rPr>
          <w:rFonts w:cstheme="minorHAnsi"/>
          <w:lang w:bidi="de-DE"/>
        </w:rPr>
        <w:t>bei administrativen Konten</w:t>
      </w:r>
      <w:r>
        <w:rPr>
          <w:rFonts w:cstheme="minorHAnsi"/>
          <w:lang w:bidi="de-DE"/>
        </w:rPr>
        <w:t>.</w:t>
      </w:r>
      <w:r w:rsidR="00433D52">
        <w:rPr>
          <w:rFonts w:cstheme="minorHAnsi"/>
          <w:lang w:bidi="de-DE"/>
        </w:rPr>
        <w:t xml:space="preserve"> </w:t>
      </w:r>
      <w:r w:rsidR="00433D52" w:rsidRPr="00433D52">
        <w:rPr>
          <w:rFonts w:cstheme="minorHAnsi"/>
          <w:b/>
          <w:bCs/>
          <w:color w:val="ED7D31" w:themeColor="accent2"/>
          <w:lang w:bidi="de-DE"/>
        </w:rPr>
        <w:t>Tipp:</w:t>
      </w:r>
      <w:r w:rsidR="00433D52">
        <w:rPr>
          <w:rFonts w:cstheme="minorHAnsi"/>
          <w:lang w:bidi="de-DE"/>
        </w:rPr>
        <w:t xml:space="preserve"> Empfiehlt sich übrigens auch für Ihre privaten Logins bei Online-Anbietern.</w:t>
      </w:r>
    </w:p>
    <w:p w14:paraId="18A9F097" w14:textId="66A04439" w:rsidR="00D12D9A" w:rsidRDefault="00BD045C" w:rsidP="00D12D9A">
      <w:pPr>
        <w:ind w:left="851" w:hanging="851"/>
        <w:rPr>
          <w:rFonts w:cstheme="minorHAnsi"/>
          <w:lang w:bidi="de-DE"/>
        </w:rPr>
      </w:pPr>
      <w:r>
        <w:rPr>
          <w:rFonts w:cstheme="minorHAnsi"/>
          <w:lang w:bidi="de-DE"/>
        </w:rPr>
        <w:fldChar w:fldCharType="begin">
          <w:ffData>
            <w:name w:val="Kontrollkästchen56"/>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00D12D9A">
        <w:rPr>
          <w:rFonts w:cstheme="minorHAnsi"/>
          <w:lang w:bidi="de-DE"/>
        </w:rPr>
        <w:t xml:space="preserve">Sie haben eine </w:t>
      </w:r>
      <w:r w:rsidRPr="004E2975">
        <w:rPr>
          <w:rFonts w:cstheme="minorHAnsi"/>
          <w:lang w:bidi="de-DE"/>
        </w:rPr>
        <w:t xml:space="preserve">Sensibilisierung für Risiken von Phishing-Attacken auf </w:t>
      </w:r>
      <w:r w:rsidRPr="004E2975">
        <w:rPr>
          <w:rFonts w:cstheme="minorHAnsi"/>
          <w:lang w:bidi="en-US"/>
        </w:rPr>
        <w:t xml:space="preserve">Cloud </w:t>
      </w:r>
      <w:r w:rsidRPr="004E2975">
        <w:rPr>
          <w:rFonts w:cstheme="minorHAnsi"/>
          <w:lang w:bidi="de-DE"/>
        </w:rPr>
        <w:t>Konten</w:t>
      </w:r>
      <w:r w:rsidR="00D12D9A">
        <w:rPr>
          <w:rFonts w:cstheme="minorHAnsi"/>
          <w:lang w:bidi="de-DE"/>
        </w:rPr>
        <w:t xml:space="preserve"> erhalten.</w:t>
      </w:r>
    </w:p>
    <w:p w14:paraId="1EB52C17" w14:textId="42E20C59" w:rsidR="00D12D9A" w:rsidRPr="004E2975" w:rsidRDefault="004227B7" w:rsidP="00D12D9A">
      <w:pPr>
        <w:ind w:left="851" w:hanging="851"/>
        <w:rPr>
          <w:rFonts w:cstheme="minorHAnsi"/>
          <w:lang w:bidi="de-DE"/>
        </w:rPr>
      </w:pPr>
      <w:r>
        <w:rPr>
          <w:rFonts w:cstheme="minorHAnsi"/>
          <w:lang w:bidi="de-DE"/>
        </w:rPr>
        <w:fldChar w:fldCharType="begin">
          <w:ffData>
            <w:name w:val="Kontrollkästchen56"/>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00D12D9A">
        <w:rPr>
          <w:rFonts w:cstheme="minorHAnsi"/>
          <w:lang w:bidi="de-DE"/>
        </w:rPr>
        <w:t xml:space="preserve">Ihnen ist bekannt, welche Daten bzw. Informationen </w:t>
      </w:r>
      <w:r>
        <w:rPr>
          <w:rFonts w:cstheme="minorHAnsi"/>
          <w:lang w:bidi="de-DE"/>
        </w:rPr>
        <w:t>in Cloud-Diensten gespeichert bzw. verarbeitet werden dürfen. Regelungen seitens Ihres Arbeitgebers existieren und liegen Ihnen vor.</w:t>
      </w:r>
    </w:p>
    <w:p w14:paraId="710F6EC5" w14:textId="5007CA1E" w:rsidR="00BD045C" w:rsidRPr="0046404B" w:rsidRDefault="00BD045C" w:rsidP="00BD045C">
      <w:pPr>
        <w:rPr>
          <w:rFonts w:cstheme="minorHAnsi"/>
        </w:rPr>
      </w:pPr>
    </w:p>
    <w:p w14:paraId="039CF287" w14:textId="5DDDEEC4" w:rsidR="00BD045C" w:rsidRPr="004E2975" w:rsidRDefault="00716341" w:rsidP="004B2F93">
      <w:pPr>
        <w:jc w:val="left"/>
        <w:rPr>
          <w:rFonts w:cstheme="minorHAnsi"/>
          <w:b/>
          <w:bCs/>
          <w:lang w:bidi="de-DE"/>
        </w:rPr>
      </w:pPr>
      <w:r>
        <w:rPr>
          <w:rFonts w:cstheme="minorHAnsi"/>
          <w:b/>
          <w:bCs/>
          <w:lang w:bidi="de-DE"/>
        </w:rPr>
        <w:lastRenderedPageBreak/>
        <w:t>N</w:t>
      </w:r>
      <w:r w:rsidR="00BD045C" w:rsidRPr="004E2975">
        <w:rPr>
          <w:rFonts w:cstheme="minorHAnsi"/>
          <w:b/>
          <w:bCs/>
          <w:lang w:bidi="de-DE"/>
        </w:rPr>
        <w:t>utzung von Messengern</w:t>
      </w:r>
      <w:r w:rsidR="00BD045C">
        <w:rPr>
          <w:rFonts w:cstheme="minorHAnsi"/>
          <w:b/>
          <w:bCs/>
          <w:lang w:bidi="de-DE"/>
        </w:rPr>
        <w:t xml:space="preserve"> (Checkliste </w:t>
      </w:r>
      <w:r w:rsidR="009903D6">
        <w:rPr>
          <w:rFonts w:cstheme="minorHAnsi"/>
          <w:b/>
          <w:bCs/>
          <w:lang w:bidi="de-DE"/>
        </w:rPr>
        <w:t>Mitarbeiter</w:t>
      </w:r>
      <w:r w:rsidR="00BD045C">
        <w:rPr>
          <w:rFonts w:cstheme="minorHAnsi"/>
          <w:b/>
          <w:bCs/>
          <w:lang w:bidi="de-DE"/>
        </w:rPr>
        <w:t>)</w:t>
      </w:r>
    </w:p>
    <w:p w14:paraId="3710E003" w14:textId="46750F38" w:rsidR="00BD045C" w:rsidRDefault="00BD045C" w:rsidP="00BD045C">
      <w:pPr>
        <w:rPr>
          <w:rFonts w:cstheme="minorHAnsi"/>
          <w:lang w:bidi="de-DE"/>
        </w:rPr>
      </w:pPr>
    </w:p>
    <w:p w14:paraId="1D6EAB0F" w14:textId="629C9A12" w:rsidR="00BD045C" w:rsidRDefault="00BD045C" w:rsidP="00BD045C">
      <w:pPr>
        <w:rPr>
          <w:rFonts w:cstheme="minorHAnsi"/>
          <w:lang w:bidi="de-DE"/>
        </w:rPr>
      </w:pPr>
      <w:r w:rsidRPr="004E2975">
        <w:rPr>
          <w:rFonts w:cstheme="minorHAnsi"/>
          <w:lang w:bidi="de-DE"/>
        </w:rPr>
        <w:t xml:space="preserve">Neben E-Mails werden zunehmend auch </w:t>
      </w:r>
      <w:r w:rsidRPr="004E2975">
        <w:rPr>
          <w:rFonts w:cstheme="minorHAnsi"/>
          <w:lang w:bidi="en-US"/>
        </w:rPr>
        <w:t>Messenger-</w:t>
      </w:r>
      <w:r w:rsidRPr="004E2975">
        <w:rPr>
          <w:rFonts w:cstheme="minorHAnsi"/>
          <w:lang w:bidi="de-DE"/>
        </w:rPr>
        <w:t xml:space="preserve">Systeme für die </w:t>
      </w:r>
      <w:r>
        <w:rPr>
          <w:rFonts w:cstheme="minorHAnsi"/>
          <w:lang w:bidi="de-DE"/>
        </w:rPr>
        <w:t>K</w:t>
      </w:r>
      <w:r w:rsidRPr="004E2975">
        <w:rPr>
          <w:rFonts w:cstheme="minorHAnsi"/>
          <w:lang w:bidi="de-DE"/>
        </w:rPr>
        <w:t xml:space="preserve">ommunikation </w:t>
      </w:r>
      <w:r>
        <w:rPr>
          <w:rFonts w:cstheme="minorHAnsi"/>
          <w:lang w:bidi="de-DE"/>
        </w:rPr>
        <w:t xml:space="preserve">der Mitarbeiter untereinander, aber auch gegenüber Kunden / Bürgern </w:t>
      </w:r>
      <w:r w:rsidRPr="004E2975">
        <w:rPr>
          <w:rFonts w:cstheme="minorHAnsi"/>
          <w:lang w:bidi="de-DE"/>
        </w:rPr>
        <w:t>eingesetzt</w:t>
      </w:r>
      <w:r>
        <w:rPr>
          <w:rFonts w:cstheme="minorHAnsi"/>
          <w:lang w:bidi="de-DE"/>
        </w:rPr>
        <w:t xml:space="preserve">. </w:t>
      </w:r>
      <w:r w:rsidR="005F30DC">
        <w:rPr>
          <w:rFonts w:cstheme="minorHAnsi"/>
          <w:lang w:bidi="de-DE"/>
        </w:rPr>
        <w:t>Bei der Nutzung gibt es durchaus einiges für Sie als Mitarbeiter zu beachten</w:t>
      </w:r>
      <w:r>
        <w:rPr>
          <w:rFonts w:cstheme="minorHAnsi"/>
          <w:lang w:bidi="de-DE"/>
        </w:rPr>
        <w:t>. Das wären beispielsweise:</w:t>
      </w:r>
    </w:p>
    <w:p w14:paraId="39A51B5E" w14:textId="791D1427" w:rsidR="00BD045C" w:rsidRDefault="00BD045C" w:rsidP="00BD045C">
      <w:pPr>
        <w:rPr>
          <w:rFonts w:cstheme="minorHAnsi"/>
          <w:lang w:bidi="de-DE"/>
        </w:rPr>
      </w:pPr>
    </w:p>
    <w:p w14:paraId="3599DCEB" w14:textId="307BAC41" w:rsidR="00EE6CA4" w:rsidRPr="004E2975" w:rsidRDefault="00EE6CA4" w:rsidP="00EE6CA4">
      <w:pPr>
        <w:ind w:left="851" w:hanging="851"/>
        <w:rPr>
          <w:rFonts w:cstheme="minorHAnsi"/>
          <w:lang w:bidi="de-DE"/>
        </w:rPr>
      </w:pPr>
      <w:r>
        <w:rPr>
          <w:rFonts w:cstheme="minorHAnsi"/>
          <w:lang w:bidi="de-DE"/>
        </w:rPr>
        <w:fldChar w:fldCharType="begin">
          <w:ffData>
            <w:name w:val="Kontrollkästchen57"/>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t xml:space="preserve">Ihr Arbeitgeber hat </w:t>
      </w:r>
      <w:r w:rsidR="0086133A">
        <w:rPr>
          <w:rFonts w:cstheme="minorHAnsi"/>
          <w:lang w:bidi="de-DE"/>
        </w:rPr>
        <w:t>eine Auswahl an zulässigen Messenger-Diensten getroffen und Sie in deren Nutzung eingewiesen.</w:t>
      </w:r>
    </w:p>
    <w:p w14:paraId="00461AF5" w14:textId="7CC53DFC" w:rsidR="0086133A" w:rsidRDefault="00BD045C" w:rsidP="00EE6CA4">
      <w:pPr>
        <w:ind w:left="851" w:hanging="851"/>
        <w:rPr>
          <w:rFonts w:cstheme="minorHAnsi"/>
          <w:lang w:bidi="de-DE"/>
        </w:rPr>
      </w:pPr>
      <w:r>
        <w:rPr>
          <w:rFonts w:cstheme="minorHAnsi"/>
          <w:lang w:bidi="de-DE"/>
        </w:rPr>
        <w:fldChar w:fldCharType="begin">
          <w:ffData>
            <w:name w:val="Kontrollkästchen57"/>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00EE6CA4">
        <w:rPr>
          <w:rFonts w:cstheme="minorHAnsi"/>
          <w:lang w:bidi="de-DE"/>
        </w:rPr>
        <w:t>Ihnen ist bekannt, welche Daten bzw. Informationen über Messenger versendet werden dürfen.</w:t>
      </w:r>
    </w:p>
    <w:p w14:paraId="3CB04C78" w14:textId="1EA305CA" w:rsidR="00EE6CA4" w:rsidRPr="004E2975" w:rsidRDefault="0086133A" w:rsidP="00EE6CA4">
      <w:pPr>
        <w:ind w:left="851" w:hanging="851"/>
        <w:rPr>
          <w:rFonts w:cstheme="minorHAnsi"/>
          <w:lang w:bidi="de-DE"/>
        </w:rPr>
      </w:pPr>
      <w:r>
        <w:rPr>
          <w:rFonts w:cstheme="minorHAnsi"/>
          <w:lang w:bidi="de-DE"/>
        </w:rPr>
        <w:fldChar w:fldCharType="begin">
          <w:ffData>
            <w:name w:val="Kontrollkästchen57"/>
            <w:enabled/>
            <w:calcOnExit w:val="0"/>
            <w:checkBox>
              <w:sizeAuto/>
              <w:default w:val="0"/>
            </w:checkBox>
          </w:ffData>
        </w:fldChar>
      </w:r>
      <w:r>
        <w:rPr>
          <w:rFonts w:cstheme="minorHAnsi"/>
          <w:lang w:bidi="de-DE"/>
        </w:rPr>
        <w:instrText xml:space="preserve"> FORMCHECKBOX </w:instrText>
      </w:r>
      <w:r w:rsidR="00357104">
        <w:rPr>
          <w:rFonts w:cstheme="minorHAnsi"/>
          <w:lang w:bidi="de-DE"/>
        </w:rPr>
      </w:r>
      <w:r w:rsidR="00357104">
        <w:rPr>
          <w:rFonts w:cstheme="minorHAnsi"/>
          <w:lang w:bidi="de-DE"/>
        </w:rPr>
        <w:fldChar w:fldCharType="separate"/>
      </w:r>
      <w:r>
        <w:rPr>
          <w:rFonts w:cstheme="minorHAnsi"/>
          <w:lang w:bidi="de-DE"/>
        </w:rPr>
        <w:fldChar w:fldCharType="end"/>
      </w:r>
      <w:r>
        <w:rPr>
          <w:rFonts w:cstheme="minorHAnsi"/>
          <w:lang w:bidi="de-DE"/>
        </w:rPr>
        <w:tab/>
      </w:r>
      <w:r w:rsidR="00EE6CA4">
        <w:rPr>
          <w:rFonts w:cstheme="minorHAnsi"/>
          <w:lang w:bidi="de-DE"/>
        </w:rPr>
        <w:t xml:space="preserve">Regelungen seitens Ihres Arbeitgebers </w:t>
      </w:r>
      <w:r>
        <w:rPr>
          <w:rFonts w:cstheme="minorHAnsi"/>
          <w:lang w:bidi="de-DE"/>
        </w:rPr>
        <w:t xml:space="preserve">zum Einsatz von Messengern </w:t>
      </w:r>
      <w:r w:rsidR="00EE6CA4">
        <w:rPr>
          <w:rFonts w:cstheme="minorHAnsi"/>
          <w:lang w:bidi="de-DE"/>
        </w:rPr>
        <w:t>existieren und liegen Ihnen vor.</w:t>
      </w:r>
    </w:p>
    <w:p w14:paraId="72C287B3" w14:textId="77777777" w:rsidR="00BD045C" w:rsidRDefault="00BD045C" w:rsidP="00BD045C">
      <w:pPr>
        <w:rPr>
          <w:rFonts w:cstheme="minorHAnsi"/>
        </w:rPr>
      </w:pPr>
    </w:p>
    <w:p w14:paraId="2BDCCBB9" w14:textId="0D349388" w:rsidR="00BD045C" w:rsidRPr="0046404B" w:rsidRDefault="00BD045C" w:rsidP="00BD045C">
      <w:pPr>
        <w:rPr>
          <w:rFonts w:cstheme="minorHAnsi"/>
        </w:rPr>
      </w:pPr>
      <w:r>
        <w:rPr>
          <w:rFonts w:cstheme="minorHAnsi"/>
        </w:rPr>
        <w:t xml:space="preserve">Und bevor die Frage kommt, hier schon mal die Antwort: </w:t>
      </w:r>
      <w:r w:rsidRPr="00526854">
        <w:rPr>
          <w:rFonts w:cstheme="minorHAnsi"/>
          <w:i/>
          <w:iCs/>
        </w:rPr>
        <w:t xml:space="preserve">„Nein, Whatsapp wird den </w:t>
      </w:r>
      <w:r>
        <w:rPr>
          <w:rFonts w:cstheme="minorHAnsi"/>
          <w:i/>
          <w:iCs/>
        </w:rPr>
        <w:t xml:space="preserve">(rechtlichen und technischen) </w:t>
      </w:r>
      <w:r w:rsidRPr="00526854">
        <w:rPr>
          <w:rFonts w:cstheme="minorHAnsi"/>
          <w:i/>
          <w:iCs/>
        </w:rPr>
        <w:t xml:space="preserve">Anforderungen </w:t>
      </w:r>
      <w:r w:rsidR="004B2F93">
        <w:rPr>
          <w:rFonts w:cstheme="minorHAnsi"/>
          <w:i/>
          <w:iCs/>
        </w:rPr>
        <w:t xml:space="preserve">zumeist </w:t>
      </w:r>
      <w:r w:rsidRPr="00526854">
        <w:rPr>
          <w:rFonts w:cstheme="minorHAnsi"/>
          <w:i/>
          <w:iCs/>
        </w:rPr>
        <w:t>nicht gerecht!“</w:t>
      </w:r>
      <w:r>
        <w:rPr>
          <w:rFonts w:cstheme="minorHAnsi"/>
        </w:rPr>
        <w:t xml:space="preserve"> </w:t>
      </w:r>
      <w:r w:rsidRPr="00526854">
        <w:rPr>
          <w:rFonts w:cstheme="minorHAnsi"/>
        </w:rPr>
        <w:sym w:font="Wingdings" w:char="F04A"/>
      </w:r>
    </w:p>
    <w:p w14:paraId="46E2E243" w14:textId="090F11AA" w:rsidR="00662678" w:rsidRDefault="00662678" w:rsidP="00827276">
      <w:pPr>
        <w:rPr>
          <w:rFonts w:cstheme="minorHAnsi"/>
        </w:rPr>
      </w:pPr>
    </w:p>
    <w:p w14:paraId="22255AC3" w14:textId="77777777" w:rsidR="00662678" w:rsidRDefault="00662678" w:rsidP="00827276">
      <w:pPr>
        <w:rPr>
          <w:rFonts w:cstheme="minorHAnsi"/>
        </w:rPr>
      </w:pPr>
    </w:p>
    <w:p w14:paraId="522C0B79" w14:textId="68343B91" w:rsidR="00827276" w:rsidRDefault="00827276" w:rsidP="00827276">
      <w:pPr>
        <w:rPr>
          <w:rFonts w:cstheme="minorHAnsi"/>
        </w:rPr>
      </w:pPr>
      <w:r>
        <w:rPr>
          <w:rFonts w:cstheme="minorHAnsi"/>
        </w:rPr>
        <w:t>Organisation</w:t>
      </w:r>
      <w:r>
        <w:rPr>
          <w:rFonts w:cstheme="minorHAnsi"/>
        </w:rPr>
        <w:tab/>
      </w:r>
      <w:r>
        <w:rPr>
          <w:rFonts w:cstheme="minorHAnsi"/>
        </w:rPr>
        <w:tab/>
      </w: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sidR="00357104">
        <w:rPr>
          <w:rFonts w:cstheme="minorHAnsi"/>
          <w:noProof/>
        </w:rPr>
        <w:t> </w:t>
      </w:r>
      <w:r w:rsidR="00357104">
        <w:rPr>
          <w:rFonts w:cstheme="minorHAnsi"/>
          <w:noProof/>
        </w:rPr>
        <w:t> </w:t>
      </w:r>
      <w:r w:rsidR="00357104">
        <w:rPr>
          <w:rFonts w:cstheme="minorHAnsi"/>
          <w:noProof/>
        </w:rPr>
        <w:t> </w:t>
      </w:r>
      <w:r w:rsidR="00357104">
        <w:rPr>
          <w:rFonts w:cstheme="minorHAnsi"/>
          <w:noProof/>
        </w:rPr>
        <w:t> </w:t>
      </w:r>
      <w:r w:rsidR="00357104">
        <w:rPr>
          <w:rFonts w:cstheme="minorHAnsi"/>
          <w:noProof/>
        </w:rPr>
        <w:t> </w:t>
      </w:r>
      <w:r>
        <w:rPr>
          <w:rFonts w:cstheme="minorHAnsi"/>
        </w:rPr>
        <w:fldChar w:fldCharType="end"/>
      </w:r>
    </w:p>
    <w:p w14:paraId="7EC10595" w14:textId="026FA022" w:rsidR="00827276" w:rsidRDefault="00827276" w:rsidP="00827276">
      <w:pPr>
        <w:rPr>
          <w:rFonts w:cstheme="minorHAnsi"/>
        </w:rPr>
      </w:pPr>
      <w:r>
        <w:rPr>
          <w:rFonts w:cstheme="minorHAnsi"/>
        </w:rPr>
        <w:t>Ausgefüllt am</w:t>
      </w:r>
      <w:r>
        <w:rPr>
          <w:rFonts w:cstheme="minorHAnsi"/>
        </w:rPr>
        <w:tab/>
      </w:r>
      <w:r>
        <w:rPr>
          <w:rFonts w:cstheme="minorHAnsi"/>
        </w:rPr>
        <w:tab/>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sidR="00357104">
        <w:rPr>
          <w:rFonts w:cstheme="minorHAnsi"/>
          <w:noProof/>
        </w:rPr>
        <w:t> </w:t>
      </w:r>
      <w:r w:rsidR="00357104">
        <w:rPr>
          <w:rFonts w:cstheme="minorHAnsi"/>
          <w:noProof/>
        </w:rPr>
        <w:t> </w:t>
      </w:r>
      <w:r w:rsidR="00357104">
        <w:rPr>
          <w:rFonts w:cstheme="minorHAnsi"/>
          <w:noProof/>
        </w:rPr>
        <w:t> </w:t>
      </w:r>
      <w:r w:rsidR="00357104">
        <w:rPr>
          <w:rFonts w:cstheme="minorHAnsi"/>
          <w:noProof/>
        </w:rPr>
        <w:t> </w:t>
      </w:r>
      <w:r w:rsidR="00357104">
        <w:rPr>
          <w:rFonts w:cstheme="minorHAnsi"/>
          <w:noProof/>
        </w:rPr>
        <w:t> </w:t>
      </w:r>
      <w:r>
        <w:rPr>
          <w:rFonts w:cstheme="minorHAnsi"/>
        </w:rPr>
        <w:fldChar w:fldCharType="end"/>
      </w:r>
    </w:p>
    <w:p w14:paraId="4E002328" w14:textId="45D7E938" w:rsidR="00827276" w:rsidRDefault="00827276" w:rsidP="00827276">
      <w:pPr>
        <w:rPr>
          <w:rFonts w:cstheme="minorHAnsi"/>
        </w:rPr>
      </w:pPr>
      <w:r>
        <w:rPr>
          <w:rFonts w:cstheme="minorHAnsi"/>
        </w:rPr>
        <w:t>durch</w:t>
      </w:r>
      <w:r>
        <w:rPr>
          <w:rFonts w:cstheme="minorHAnsi"/>
        </w:rPr>
        <w:tab/>
      </w:r>
      <w:r>
        <w:rPr>
          <w:rFonts w:cstheme="minorHAnsi"/>
        </w:rPr>
        <w:tab/>
      </w:r>
      <w:r>
        <w:rPr>
          <w:rFonts w:cstheme="minorHAnsi"/>
        </w:rPr>
        <w:tab/>
      </w:r>
      <w:r>
        <w:rPr>
          <w:rFonts w:cstheme="minorHAnsi"/>
        </w:rPr>
        <w:fldChar w:fldCharType="begin">
          <w:ffData>
            <w:name w:val="Text3"/>
            <w:enabled/>
            <w:calcOnExit w:val="0"/>
            <w:textInput/>
          </w:ffData>
        </w:fldChar>
      </w:r>
      <w:r>
        <w:rPr>
          <w:rFonts w:cstheme="minorHAnsi"/>
        </w:rPr>
        <w:instrText xml:space="preserve"> FORMTEXT </w:instrText>
      </w:r>
      <w:r>
        <w:rPr>
          <w:rFonts w:cstheme="minorHAnsi"/>
        </w:rPr>
      </w:r>
      <w:r>
        <w:rPr>
          <w:rFonts w:cstheme="minorHAnsi"/>
        </w:rPr>
        <w:fldChar w:fldCharType="separate"/>
      </w:r>
      <w:r w:rsidR="00357104">
        <w:rPr>
          <w:rFonts w:cstheme="minorHAnsi"/>
          <w:noProof/>
        </w:rPr>
        <w:t> </w:t>
      </w:r>
      <w:r w:rsidR="00357104">
        <w:rPr>
          <w:rFonts w:cstheme="minorHAnsi"/>
          <w:noProof/>
        </w:rPr>
        <w:t> </w:t>
      </w:r>
      <w:r w:rsidR="00357104">
        <w:rPr>
          <w:rFonts w:cstheme="minorHAnsi"/>
          <w:noProof/>
        </w:rPr>
        <w:t> </w:t>
      </w:r>
      <w:r w:rsidR="00357104">
        <w:rPr>
          <w:rFonts w:cstheme="minorHAnsi"/>
          <w:noProof/>
        </w:rPr>
        <w:t> </w:t>
      </w:r>
      <w:r w:rsidR="00357104">
        <w:rPr>
          <w:rFonts w:cstheme="minorHAnsi"/>
          <w:noProof/>
        </w:rPr>
        <w:t> </w:t>
      </w:r>
      <w:r>
        <w:rPr>
          <w:rFonts w:cstheme="minorHAnsi"/>
        </w:rPr>
        <w:fldChar w:fldCharType="end"/>
      </w:r>
    </w:p>
    <w:p w14:paraId="7651A373" w14:textId="77777777" w:rsidR="00827276" w:rsidRDefault="00827276" w:rsidP="00827276">
      <w:pPr>
        <w:rPr>
          <w:rFonts w:cstheme="minorHAnsi"/>
        </w:rPr>
      </w:pPr>
    </w:p>
    <w:p w14:paraId="34F85E86" w14:textId="426A8E14" w:rsidR="00827276" w:rsidRDefault="00827276" w:rsidP="00827276">
      <w:pPr>
        <w:rPr>
          <w:rFonts w:cstheme="minorHAnsi"/>
        </w:rPr>
      </w:pPr>
      <w:r>
        <w:rPr>
          <w:rFonts w:cstheme="minorHAnsi"/>
        </w:rPr>
        <w:t>Beanstandungen</w:t>
      </w:r>
      <w:r>
        <w:rPr>
          <w:rFonts w:cstheme="minorHAnsi"/>
        </w:rPr>
        <w:tab/>
      </w: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357104">
        <w:rPr>
          <w:rFonts w:cstheme="minorHAnsi"/>
        </w:rPr>
      </w:r>
      <w:r w:rsidR="00357104">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357104">
        <w:rPr>
          <w:rFonts w:cstheme="minorHAnsi"/>
        </w:rPr>
      </w:r>
      <w:r w:rsidR="00357104">
        <w:rPr>
          <w:rFonts w:cstheme="minorHAnsi"/>
        </w:rPr>
        <w:fldChar w:fldCharType="separate"/>
      </w:r>
      <w:r>
        <w:rPr>
          <w:rFonts w:cstheme="minorHAnsi"/>
        </w:rPr>
        <w:fldChar w:fldCharType="end"/>
      </w:r>
      <w:r>
        <w:rPr>
          <w:rFonts w:cstheme="minorHAnsi"/>
        </w:rPr>
        <w:t xml:space="preserve"> Nein</w:t>
      </w:r>
    </w:p>
    <w:p w14:paraId="70FDF689" w14:textId="58F1C0AC" w:rsidR="00827276" w:rsidRDefault="00827276" w:rsidP="00827276">
      <w:pPr>
        <w:rPr>
          <w:rFonts w:cstheme="minorHAnsi"/>
        </w:rPr>
      </w:pPr>
    </w:p>
    <w:p w14:paraId="4D7960B3" w14:textId="2A13CB55" w:rsidR="00A217AD" w:rsidRDefault="00A217AD" w:rsidP="00827276">
      <w:pPr>
        <w:rPr>
          <w:rFonts w:cstheme="minorHAnsi"/>
        </w:rPr>
      </w:pPr>
      <w:r>
        <w:rPr>
          <w:rFonts w:cstheme="minorHAnsi"/>
        </w:rPr>
        <w:t>Haben Sie Ihren Arbeitgeber über mögliche Mißstände informiert, die Sie selbst vor Ort lösen können?</w:t>
      </w:r>
    </w:p>
    <w:p w14:paraId="546C4F0C" w14:textId="5A217106" w:rsidR="00A217AD" w:rsidRDefault="00A217AD" w:rsidP="00827276">
      <w:pPr>
        <w:rPr>
          <w:rFonts w:cstheme="minorHAnsi"/>
        </w:rPr>
      </w:pPr>
    </w:p>
    <w:p w14:paraId="4FF9E213" w14:textId="5F78EFC5" w:rsidR="00A217AD" w:rsidRDefault="00A217AD" w:rsidP="00827276">
      <w:pPr>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357104">
        <w:rPr>
          <w:rFonts w:cstheme="minorHAnsi"/>
        </w:rPr>
      </w:r>
      <w:r w:rsidR="00357104">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357104">
        <w:rPr>
          <w:rFonts w:cstheme="minorHAnsi"/>
        </w:rPr>
      </w:r>
      <w:r w:rsidR="00357104">
        <w:rPr>
          <w:rFonts w:cstheme="minorHAnsi"/>
        </w:rPr>
        <w:fldChar w:fldCharType="separate"/>
      </w:r>
      <w:r>
        <w:rPr>
          <w:rFonts w:cstheme="minorHAnsi"/>
        </w:rPr>
        <w:fldChar w:fldCharType="end"/>
      </w:r>
      <w:r>
        <w:rPr>
          <w:rFonts w:cstheme="minorHAnsi"/>
        </w:rPr>
        <w:t xml:space="preserve"> Nein</w:t>
      </w:r>
    </w:p>
    <w:p w14:paraId="641D2DAC" w14:textId="4E6E1978" w:rsidR="00A217AD" w:rsidRDefault="00A217AD" w:rsidP="00827276">
      <w:pPr>
        <w:rPr>
          <w:rFonts w:cstheme="minorHAnsi"/>
        </w:rPr>
      </w:pPr>
    </w:p>
    <w:p w14:paraId="1EDBE981" w14:textId="657F0475" w:rsidR="00A217AD" w:rsidRDefault="00A217AD" w:rsidP="00A217AD">
      <w:pPr>
        <w:rPr>
          <w:rFonts w:cstheme="minorHAnsi"/>
        </w:rPr>
      </w:pPr>
      <w:r>
        <w:rPr>
          <w:rFonts w:cstheme="minorHAnsi"/>
        </w:rPr>
        <w:t xml:space="preserve">Haben Sie Ihren Arbeitgeber über mögliche Mißstände informiert, </w:t>
      </w:r>
      <w:r w:rsidR="007C5771">
        <w:rPr>
          <w:rFonts w:cstheme="minorHAnsi"/>
        </w:rPr>
        <w:t xml:space="preserve">für deren Beseitigung </w:t>
      </w:r>
      <w:r w:rsidR="00662678">
        <w:rPr>
          <w:rFonts w:cstheme="minorHAnsi"/>
        </w:rPr>
        <w:t>Ihr</w:t>
      </w:r>
      <w:r w:rsidR="007C5771">
        <w:rPr>
          <w:rFonts w:cstheme="minorHAnsi"/>
        </w:rPr>
        <w:t xml:space="preserve"> Arbeitgeber zuständig ist</w:t>
      </w:r>
      <w:r w:rsidR="00D46F3D">
        <w:rPr>
          <w:rFonts w:cstheme="minorHAnsi"/>
        </w:rPr>
        <w:t xml:space="preserve"> bzw. Sie dessen Hilfe benötigen</w:t>
      </w:r>
      <w:r>
        <w:rPr>
          <w:rFonts w:cstheme="minorHAnsi"/>
        </w:rPr>
        <w:t>?</w:t>
      </w:r>
    </w:p>
    <w:p w14:paraId="70D3DF57" w14:textId="77777777" w:rsidR="00A217AD" w:rsidRDefault="00A217AD" w:rsidP="00827276">
      <w:pPr>
        <w:rPr>
          <w:rFonts w:cstheme="minorHAnsi"/>
        </w:rPr>
      </w:pPr>
    </w:p>
    <w:p w14:paraId="2319BDCF" w14:textId="166B603E" w:rsidR="007C5771" w:rsidRDefault="007C5771" w:rsidP="007C5771">
      <w:pPr>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357104">
        <w:rPr>
          <w:rFonts w:cstheme="minorHAnsi"/>
        </w:rPr>
      </w:r>
      <w:r w:rsidR="00357104">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357104">
        <w:rPr>
          <w:rFonts w:cstheme="minorHAnsi"/>
        </w:rPr>
      </w:r>
      <w:r w:rsidR="00357104">
        <w:rPr>
          <w:rFonts w:cstheme="minorHAnsi"/>
        </w:rPr>
        <w:fldChar w:fldCharType="separate"/>
      </w:r>
      <w:r>
        <w:rPr>
          <w:rFonts w:cstheme="minorHAnsi"/>
        </w:rPr>
        <w:fldChar w:fldCharType="end"/>
      </w:r>
      <w:r>
        <w:rPr>
          <w:rFonts w:cstheme="minorHAnsi"/>
        </w:rPr>
        <w:t xml:space="preserve"> Nein</w:t>
      </w:r>
    </w:p>
    <w:p w14:paraId="75113020" w14:textId="59E7DEED" w:rsidR="00827276" w:rsidRDefault="00827276" w:rsidP="00D14A61">
      <w:pPr>
        <w:rPr>
          <w:rFonts w:cstheme="minorHAnsi"/>
        </w:rPr>
      </w:pPr>
    </w:p>
    <w:p w14:paraId="2177F7F4" w14:textId="5CA5C33F" w:rsidR="00D224CC" w:rsidRDefault="00D224CC">
      <w:pPr>
        <w:jc w:val="left"/>
        <w:rPr>
          <w:rFonts w:cstheme="minorHAnsi"/>
        </w:rPr>
      </w:pPr>
      <w:r>
        <w:rPr>
          <w:rFonts w:cstheme="minorHAnsi"/>
        </w:rPr>
        <w:br w:type="page"/>
      </w:r>
    </w:p>
    <w:p w14:paraId="5E403056" w14:textId="77777777" w:rsidR="00827276" w:rsidRDefault="00827276" w:rsidP="00D14A61">
      <w:pPr>
        <w:rPr>
          <w:rFonts w:cstheme="minorHAnsi"/>
        </w:rPr>
      </w:pPr>
    </w:p>
    <w:p w14:paraId="2B80FFD8" w14:textId="77777777" w:rsidR="00D224CC" w:rsidRPr="00D224CC" w:rsidRDefault="00D224CC" w:rsidP="00D224CC">
      <w:pPr>
        <w:rPr>
          <w:rFonts w:cstheme="minorHAnsi"/>
        </w:rPr>
      </w:pPr>
      <w:r w:rsidRPr="00D224CC">
        <w:rPr>
          <w:rFonts w:cstheme="minorHAnsi"/>
        </w:rPr>
        <w:t>Hinweis:</w:t>
      </w:r>
    </w:p>
    <w:p w14:paraId="0EE3DC23" w14:textId="77777777" w:rsidR="00D224CC" w:rsidRPr="00D224CC" w:rsidRDefault="00D224CC" w:rsidP="00D224CC">
      <w:pPr>
        <w:rPr>
          <w:rFonts w:cstheme="minorHAnsi"/>
        </w:rPr>
      </w:pPr>
    </w:p>
    <w:p w14:paraId="5680D5F3" w14:textId="77777777" w:rsidR="00D224CC" w:rsidRPr="00D224CC" w:rsidRDefault="00D224CC" w:rsidP="00D224CC">
      <w:pPr>
        <w:rPr>
          <w:rFonts w:cstheme="minorHAnsi"/>
        </w:rPr>
      </w:pPr>
      <w:r w:rsidRPr="00D224CC">
        <w:rPr>
          <w:rFonts w:cstheme="minorHAnsi"/>
        </w:rPr>
        <w:t xml:space="preserve">Diese Checkliste erhebt keinen Anspruch auf Vollständigkeit oder Korrektheit und stellt auch keine Rechtsberatung dar. Wer Anregungen und Ergänzungen zur Weiterentwicklung oder Korrektur hat, immer her damit. Und es gilt “fair </w:t>
      </w:r>
      <w:proofErr w:type="spellStart"/>
      <w:r w:rsidRPr="00D224CC">
        <w:rPr>
          <w:rFonts w:cstheme="minorHAnsi"/>
        </w:rPr>
        <w:t>use</w:t>
      </w:r>
      <w:proofErr w:type="spellEnd"/>
      <w:r w:rsidRPr="00D224CC">
        <w:rPr>
          <w:rFonts w:cstheme="minorHAnsi"/>
        </w:rPr>
        <w:t>”. Diese Vorlage kann daher gerne in der Praxis von Organisationen genutzt und verändert werden. Wir möchten jedoch nicht, dass sie ohne unsere Zustimmung auf anderen Internetseiten als Muster zum Download angeboten wird oder sich irgendwann in einem Fachbuch wiederfindet. Haftung: Die Checklisten stellen lediglich einen Vorschlag dar. Es wird keine Haftung für Schäden durch die Verwendung übernommen.</w:t>
      </w:r>
    </w:p>
    <w:p w14:paraId="39812BFB" w14:textId="77777777" w:rsidR="00D224CC" w:rsidRDefault="00D224CC" w:rsidP="00D14A61">
      <w:pPr>
        <w:rPr>
          <w:rFonts w:cstheme="minorHAnsi"/>
        </w:rPr>
      </w:pPr>
    </w:p>
    <w:p w14:paraId="2E3E123E" w14:textId="77777777" w:rsidR="00716341" w:rsidRDefault="00716341" w:rsidP="00D14A61">
      <w:pPr>
        <w:rPr>
          <w:rFonts w:cstheme="minorHAnsi"/>
        </w:rPr>
      </w:pPr>
    </w:p>
    <w:p w14:paraId="6EFC83A9" w14:textId="77777777" w:rsidR="00827276" w:rsidRPr="0046404B" w:rsidRDefault="00827276" w:rsidP="00D14A61">
      <w:pPr>
        <w:rPr>
          <w:rFonts w:cstheme="minorHAnsi"/>
        </w:rPr>
      </w:pPr>
    </w:p>
    <w:tbl>
      <w:tblPr>
        <w:tblW w:w="9493"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846"/>
        <w:gridCol w:w="1276"/>
        <w:gridCol w:w="3543"/>
        <w:gridCol w:w="1560"/>
        <w:gridCol w:w="1275"/>
        <w:gridCol w:w="993"/>
      </w:tblGrid>
      <w:tr w:rsidR="00F348F5" w:rsidRPr="0046404B" w14:paraId="01C87305" w14:textId="77777777" w:rsidTr="00D17836">
        <w:tc>
          <w:tcPr>
            <w:tcW w:w="7225" w:type="dxa"/>
            <w:gridSpan w:val="4"/>
            <w:shd w:val="clear" w:color="auto" w:fill="auto"/>
          </w:tcPr>
          <w:p w14:paraId="1E6E6329" w14:textId="77777777" w:rsidR="00F348F5" w:rsidRPr="0046404B" w:rsidRDefault="00F348F5" w:rsidP="00D17836">
            <w:pPr>
              <w:rPr>
                <w:rFonts w:cstheme="minorHAnsi"/>
                <w:b/>
                <w:bCs/>
                <w:sz w:val="16"/>
                <w:szCs w:val="16"/>
              </w:rPr>
            </w:pPr>
            <w:r w:rsidRPr="0046404B">
              <w:rPr>
                <w:rFonts w:cstheme="minorHAnsi"/>
                <w:b/>
                <w:bCs/>
                <w:sz w:val="16"/>
                <w:szCs w:val="16"/>
              </w:rPr>
              <w:t>Titel des Dokuments</w:t>
            </w:r>
          </w:p>
        </w:tc>
        <w:tc>
          <w:tcPr>
            <w:tcW w:w="2268" w:type="dxa"/>
            <w:gridSpan w:val="2"/>
            <w:shd w:val="clear" w:color="auto" w:fill="auto"/>
          </w:tcPr>
          <w:p w14:paraId="0BDEEA20" w14:textId="77777777" w:rsidR="00F348F5" w:rsidRPr="0046404B" w:rsidRDefault="00F348F5" w:rsidP="00D17836">
            <w:pPr>
              <w:rPr>
                <w:rFonts w:cstheme="minorHAnsi"/>
                <w:b/>
                <w:bCs/>
                <w:sz w:val="16"/>
                <w:szCs w:val="16"/>
              </w:rPr>
            </w:pPr>
            <w:r w:rsidRPr="0046404B">
              <w:rPr>
                <w:rFonts w:cstheme="minorHAnsi"/>
                <w:b/>
                <w:bCs/>
                <w:sz w:val="16"/>
                <w:szCs w:val="16"/>
              </w:rPr>
              <w:t>Vertraulichkeitsstatus</w:t>
            </w:r>
          </w:p>
        </w:tc>
      </w:tr>
      <w:tr w:rsidR="00F348F5" w:rsidRPr="0046404B" w14:paraId="385741FD" w14:textId="77777777" w:rsidTr="00D17836">
        <w:tc>
          <w:tcPr>
            <w:tcW w:w="7225" w:type="dxa"/>
            <w:gridSpan w:val="4"/>
            <w:shd w:val="clear" w:color="auto" w:fill="auto"/>
          </w:tcPr>
          <w:p w14:paraId="01F12C6F" w14:textId="7357C7CA" w:rsidR="00F348F5" w:rsidRPr="0046404B" w:rsidRDefault="004B2F93" w:rsidP="00D17836">
            <w:pPr>
              <w:rPr>
                <w:rFonts w:cstheme="minorHAnsi"/>
                <w:bCs/>
                <w:sz w:val="16"/>
                <w:szCs w:val="16"/>
              </w:rPr>
            </w:pPr>
            <w:r>
              <w:rPr>
                <w:rFonts w:cstheme="minorHAnsi"/>
                <w:bCs/>
                <w:sz w:val="16"/>
                <w:szCs w:val="16"/>
              </w:rPr>
              <w:t xml:space="preserve">Web-Version: </w:t>
            </w:r>
            <w:r w:rsidR="00F348F5">
              <w:rPr>
                <w:rFonts w:cstheme="minorHAnsi"/>
                <w:bCs/>
                <w:sz w:val="16"/>
                <w:szCs w:val="16"/>
              </w:rPr>
              <w:t>Checkliste Quick Check für das sichere Home-Office – Version Mitarbeiter</w:t>
            </w:r>
          </w:p>
        </w:tc>
        <w:tc>
          <w:tcPr>
            <w:tcW w:w="2268" w:type="dxa"/>
            <w:gridSpan w:val="2"/>
            <w:shd w:val="clear" w:color="auto" w:fill="auto"/>
          </w:tcPr>
          <w:p w14:paraId="1C4258D9" w14:textId="5781AA13" w:rsidR="00F348F5" w:rsidRPr="0046404B" w:rsidRDefault="004B2F93" w:rsidP="00D17836">
            <w:pPr>
              <w:rPr>
                <w:rFonts w:cstheme="minorHAnsi"/>
                <w:bCs/>
                <w:sz w:val="16"/>
                <w:szCs w:val="16"/>
              </w:rPr>
            </w:pPr>
            <w:r>
              <w:rPr>
                <w:rFonts w:cstheme="minorHAnsi"/>
                <w:bCs/>
                <w:sz w:val="16"/>
                <w:szCs w:val="16"/>
              </w:rPr>
              <w:t>Öffentlich</w:t>
            </w:r>
          </w:p>
        </w:tc>
      </w:tr>
      <w:tr w:rsidR="00F348F5" w:rsidRPr="0046404B" w14:paraId="2E2E1B5E" w14:textId="77777777" w:rsidTr="00D17836">
        <w:tc>
          <w:tcPr>
            <w:tcW w:w="846" w:type="dxa"/>
            <w:shd w:val="clear" w:color="auto" w:fill="auto"/>
          </w:tcPr>
          <w:p w14:paraId="068B4BD9" w14:textId="77777777" w:rsidR="00F348F5" w:rsidRPr="0046404B" w:rsidRDefault="00F348F5" w:rsidP="00D17836">
            <w:pPr>
              <w:rPr>
                <w:rFonts w:cstheme="minorHAnsi"/>
                <w:b/>
                <w:bCs/>
                <w:sz w:val="16"/>
                <w:szCs w:val="16"/>
              </w:rPr>
            </w:pPr>
            <w:r w:rsidRPr="0046404B">
              <w:rPr>
                <w:rFonts w:cstheme="minorHAnsi"/>
                <w:b/>
                <w:bCs/>
                <w:sz w:val="16"/>
                <w:szCs w:val="16"/>
              </w:rPr>
              <w:t>Version</w:t>
            </w:r>
          </w:p>
        </w:tc>
        <w:tc>
          <w:tcPr>
            <w:tcW w:w="1276" w:type="dxa"/>
            <w:shd w:val="clear" w:color="auto" w:fill="auto"/>
          </w:tcPr>
          <w:p w14:paraId="28E97B81" w14:textId="77777777" w:rsidR="00F348F5" w:rsidRPr="0046404B" w:rsidRDefault="00F348F5" w:rsidP="00D17836">
            <w:pPr>
              <w:rPr>
                <w:rFonts w:cstheme="minorHAnsi"/>
                <w:b/>
                <w:bCs/>
                <w:sz w:val="16"/>
                <w:szCs w:val="16"/>
              </w:rPr>
            </w:pPr>
            <w:r w:rsidRPr="0046404B">
              <w:rPr>
                <w:rFonts w:cstheme="minorHAnsi"/>
                <w:b/>
                <w:bCs/>
                <w:sz w:val="16"/>
                <w:szCs w:val="16"/>
              </w:rPr>
              <w:t>Datum</w:t>
            </w:r>
          </w:p>
        </w:tc>
        <w:tc>
          <w:tcPr>
            <w:tcW w:w="3543" w:type="dxa"/>
            <w:shd w:val="clear" w:color="auto" w:fill="auto"/>
          </w:tcPr>
          <w:p w14:paraId="2033DC22" w14:textId="77777777" w:rsidR="00F348F5" w:rsidRPr="0046404B" w:rsidRDefault="00F348F5" w:rsidP="00D17836">
            <w:pPr>
              <w:rPr>
                <w:rFonts w:cstheme="minorHAnsi"/>
                <w:b/>
                <w:bCs/>
                <w:sz w:val="16"/>
                <w:szCs w:val="16"/>
              </w:rPr>
            </w:pPr>
            <w:r w:rsidRPr="0046404B">
              <w:rPr>
                <w:rFonts w:cstheme="minorHAnsi"/>
                <w:b/>
                <w:bCs/>
                <w:sz w:val="16"/>
                <w:szCs w:val="16"/>
              </w:rPr>
              <w:t>Änderungen</w:t>
            </w:r>
          </w:p>
        </w:tc>
        <w:tc>
          <w:tcPr>
            <w:tcW w:w="1560" w:type="dxa"/>
            <w:shd w:val="clear" w:color="auto" w:fill="auto"/>
          </w:tcPr>
          <w:p w14:paraId="0090B6C8" w14:textId="77777777" w:rsidR="00F348F5" w:rsidRPr="0046404B" w:rsidRDefault="00F348F5" w:rsidP="00D17836">
            <w:pPr>
              <w:rPr>
                <w:rFonts w:cstheme="minorHAnsi"/>
                <w:b/>
                <w:bCs/>
                <w:sz w:val="16"/>
                <w:szCs w:val="16"/>
              </w:rPr>
            </w:pPr>
            <w:r w:rsidRPr="0046404B">
              <w:rPr>
                <w:rFonts w:cstheme="minorHAnsi"/>
                <w:b/>
                <w:bCs/>
                <w:sz w:val="16"/>
                <w:szCs w:val="16"/>
              </w:rPr>
              <w:t>Autor</w:t>
            </w:r>
          </w:p>
        </w:tc>
        <w:tc>
          <w:tcPr>
            <w:tcW w:w="1275" w:type="dxa"/>
            <w:shd w:val="clear" w:color="auto" w:fill="auto"/>
          </w:tcPr>
          <w:p w14:paraId="4AC0D37F" w14:textId="77777777" w:rsidR="00F348F5" w:rsidRPr="0046404B" w:rsidRDefault="00F348F5" w:rsidP="00D17836">
            <w:pPr>
              <w:rPr>
                <w:rFonts w:cstheme="minorHAnsi"/>
                <w:b/>
                <w:bCs/>
                <w:sz w:val="16"/>
                <w:szCs w:val="16"/>
              </w:rPr>
            </w:pPr>
            <w:r w:rsidRPr="0046404B">
              <w:rPr>
                <w:rFonts w:cstheme="minorHAnsi"/>
                <w:b/>
                <w:bCs/>
                <w:sz w:val="16"/>
                <w:szCs w:val="16"/>
              </w:rPr>
              <w:t>Status</w:t>
            </w:r>
          </w:p>
        </w:tc>
        <w:tc>
          <w:tcPr>
            <w:tcW w:w="993" w:type="dxa"/>
            <w:shd w:val="clear" w:color="auto" w:fill="auto"/>
          </w:tcPr>
          <w:p w14:paraId="627E9BDB" w14:textId="77777777" w:rsidR="00F348F5" w:rsidRPr="0046404B" w:rsidRDefault="00F348F5" w:rsidP="00D17836">
            <w:pPr>
              <w:rPr>
                <w:rFonts w:cstheme="minorHAnsi"/>
                <w:b/>
                <w:bCs/>
                <w:sz w:val="16"/>
                <w:szCs w:val="16"/>
              </w:rPr>
            </w:pPr>
            <w:r w:rsidRPr="0046404B">
              <w:rPr>
                <w:rFonts w:cstheme="minorHAnsi"/>
                <w:b/>
                <w:bCs/>
                <w:sz w:val="16"/>
                <w:szCs w:val="16"/>
              </w:rPr>
              <w:t>Freigabe</w:t>
            </w:r>
          </w:p>
        </w:tc>
      </w:tr>
      <w:tr w:rsidR="00F348F5" w:rsidRPr="0046404B" w14:paraId="4E32D1D4" w14:textId="77777777" w:rsidTr="00D17836">
        <w:tc>
          <w:tcPr>
            <w:tcW w:w="846" w:type="dxa"/>
            <w:shd w:val="clear" w:color="auto" w:fill="auto"/>
          </w:tcPr>
          <w:p w14:paraId="39DCB3D3" w14:textId="77777777" w:rsidR="00F348F5" w:rsidRPr="0046404B" w:rsidRDefault="00F348F5" w:rsidP="00D17836">
            <w:pPr>
              <w:rPr>
                <w:rFonts w:cstheme="minorHAnsi"/>
                <w:bCs/>
                <w:sz w:val="16"/>
                <w:szCs w:val="16"/>
              </w:rPr>
            </w:pPr>
            <w:r w:rsidRPr="0046404B">
              <w:rPr>
                <w:rFonts w:cstheme="minorHAnsi"/>
                <w:bCs/>
                <w:sz w:val="16"/>
                <w:szCs w:val="16"/>
              </w:rPr>
              <w:t>1.0</w:t>
            </w:r>
          </w:p>
        </w:tc>
        <w:tc>
          <w:tcPr>
            <w:tcW w:w="1276" w:type="dxa"/>
            <w:shd w:val="clear" w:color="auto" w:fill="auto"/>
          </w:tcPr>
          <w:p w14:paraId="62EB74DA" w14:textId="77777777" w:rsidR="00F348F5" w:rsidRPr="0046404B" w:rsidRDefault="00F348F5" w:rsidP="00D17836">
            <w:pPr>
              <w:rPr>
                <w:rFonts w:cstheme="minorHAnsi"/>
                <w:bCs/>
                <w:sz w:val="16"/>
                <w:szCs w:val="16"/>
              </w:rPr>
            </w:pPr>
            <w:r>
              <w:rPr>
                <w:rFonts w:cstheme="minorHAnsi"/>
                <w:bCs/>
                <w:sz w:val="16"/>
                <w:szCs w:val="16"/>
              </w:rPr>
              <w:t>29.05.2020</w:t>
            </w:r>
          </w:p>
        </w:tc>
        <w:tc>
          <w:tcPr>
            <w:tcW w:w="3543" w:type="dxa"/>
            <w:shd w:val="clear" w:color="auto" w:fill="auto"/>
          </w:tcPr>
          <w:p w14:paraId="7DEEA8CE" w14:textId="77777777" w:rsidR="00F348F5" w:rsidRPr="0046404B" w:rsidRDefault="00F348F5" w:rsidP="00D17836">
            <w:pPr>
              <w:rPr>
                <w:rFonts w:cstheme="minorHAnsi"/>
                <w:bCs/>
                <w:sz w:val="16"/>
                <w:szCs w:val="16"/>
              </w:rPr>
            </w:pPr>
            <w:r w:rsidRPr="0046404B">
              <w:rPr>
                <w:rFonts w:cstheme="minorHAnsi"/>
                <w:bCs/>
                <w:sz w:val="16"/>
                <w:szCs w:val="16"/>
              </w:rPr>
              <w:t>Erstellung des Dokuments</w:t>
            </w:r>
          </w:p>
        </w:tc>
        <w:tc>
          <w:tcPr>
            <w:tcW w:w="1560" w:type="dxa"/>
            <w:shd w:val="clear" w:color="auto" w:fill="auto"/>
          </w:tcPr>
          <w:p w14:paraId="47CEF054" w14:textId="77777777" w:rsidR="00F348F5" w:rsidRPr="0046404B" w:rsidRDefault="00F348F5" w:rsidP="00D17836">
            <w:pPr>
              <w:rPr>
                <w:rFonts w:cstheme="minorHAnsi"/>
                <w:bCs/>
                <w:sz w:val="16"/>
                <w:szCs w:val="16"/>
              </w:rPr>
            </w:pPr>
            <w:r w:rsidRPr="0046404B">
              <w:rPr>
                <w:rFonts w:cstheme="minorHAnsi"/>
                <w:bCs/>
                <w:sz w:val="16"/>
                <w:szCs w:val="16"/>
              </w:rPr>
              <w:t>Sascha Kuhrau</w:t>
            </w:r>
          </w:p>
        </w:tc>
        <w:tc>
          <w:tcPr>
            <w:tcW w:w="1275" w:type="dxa"/>
            <w:shd w:val="clear" w:color="auto" w:fill="auto"/>
          </w:tcPr>
          <w:p w14:paraId="68E6AC57" w14:textId="77777777" w:rsidR="00F348F5" w:rsidRPr="0046404B" w:rsidRDefault="00F348F5" w:rsidP="00D17836">
            <w:pPr>
              <w:rPr>
                <w:rFonts w:cstheme="minorHAnsi"/>
                <w:bCs/>
                <w:sz w:val="16"/>
                <w:szCs w:val="16"/>
              </w:rPr>
            </w:pPr>
            <w:r>
              <w:rPr>
                <w:rFonts w:cstheme="minorHAnsi"/>
                <w:bCs/>
                <w:sz w:val="16"/>
                <w:szCs w:val="16"/>
              </w:rPr>
              <w:t>Final</w:t>
            </w:r>
          </w:p>
        </w:tc>
        <w:tc>
          <w:tcPr>
            <w:tcW w:w="993" w:type="dxa"/>
            <w:shd w:val="clear" w:color="auto" w:fill="auto"/>
          </w:tcPr>
          <w:p w14:paraId="746E8009" w14:textId="77777777" w:rsidR="00F348F5" w:rsidRPr="0046404B" w:rsidRDefault="00F348F5" w:rsidP="00D17836">
            <w:pPr>
              <w:rPr>
                <w:rFonts w:cstheme="minorHAnsi"/>
                <w:bCs/>
                <w:sz w:val="16"/>
                <w:szCs w:val="16"/>
              </w:rPr>
            </w:pPr>
            <w:r>
              <w:rPr>
                <w:rFonts w:cstheme="minorHAnsi"/>
                <w:bCs/>
                <w:sz w:val="16"/>
                <w:szCs w:val="16"/>
              </w:rPr>
              <w:t>-</w:t>
            </w:r>
          </w:p>
        </w:tc>
      </w:tr>
      <w:tr w:rsidR="00F348F5" w:rsidRPr="0046404B" w14:paraId="28DA8589" w14:textId="77777777" w:rsidTr="00D17836">
        <w:tc>
          <w:tcPr>
            <w:tcW w:w="846" w:type="dxa"/>
            <w:shd w:val="clear" w:color="auto" w:fill="auto"/>
          </w:tcPr>
          <w:p w14:paraId="0EA895E6" w14:textId="77777777" w:rsidR="00F348F5" w:rsidRPr="0046404B" w:rsidRDefault="00F348F5" w:rsidP="00D17836">
            <w:pPr>
              <w:rPr>
                <w:rFonts w:cstheme="minorHAnsi"/>
                <w:bCs/>
                <w:sz w:val="16"/>
                <w:szCs w:val="16"/>
              </w:rPr>
            </w:pPr>
            <w:r>
              <w:rPr>
                <w:rFonts w:cstheme="minorHAnsi"/>
                <w:bCs/>
                <w:sz w:val="16"/>
                <w:szCs w:val="16"/>
              </w:rPr>
              <w:t>2.0</w:t>
            </w:r>
          </w:p>
        </w:tc>
        <w:tc>
          <w:tcPr>
            <w:tcW w:w="1276" w:type="dxa"/>
            <w:shd w:val="clear" w:color="auto" w:fill="auto"/>
          </w:tcPr>
          <w:p w14:paraId="748B50E6" w14:textId="77777777" w:rsidR="00F348F5" w:rsidRDefault="00F348F5" w:rsidP="00D17836">
            <w:pPr>
              <w:rPr>
                <w:rFonts w:cstheme="minorHAnsi"/>
                <w:bCs/>
                <w:sz w:val="16"/>
                <w:szCs w:val="16"/>
              </w:rPr>
            </w:pPr>
            <w:r>
              <w:rPr>
                <w:rFonts w:cstheme="minorHAnsi"/>
                <w:bCs/>
                <w:sz w:val="16"/>
                <w:szCs w:val="16"/>
              </w:rPr>
              <w:t>03.06.2020</w:t>
            </w:r>
          </w:p>
        </w:tc>
        <w:tc>
          <w:tcPr>
            <w:tcW w:w="3543" w:type="dxa"/>
            <w:shd w:val="clear" w:color="auto" w:fill="auto"/>
          </w:tcPr>
          <w:p w14:paraId="1FAB782D" w14:textId="77777777" w:rsidR="00F348F5" w:rsidRPr="0046404B" w:rsidRDefault="00F348F5" w:rsidP="00D17836">
            <w:pPr>
              <w:rPr>
                <w:rFonts w:cstheme="minorHAnsi"/>
                <w:bCs/>
                <w:sz w:val="16"/>
                <w:szCs w:val="16"/>
              </w:rPr>
            </w:pPr>
            <w:r>
              <w:rPr>
                <w:rFonts w:cstheme="minorHAnsi"/>
                <w:bCs/>
                <w:sz w:val="16"/>
                <w:szCs w:val="16"/>
              </w:rPr>
              <w:t>Aufteilung in Checkliste Arbeitgeber und Checkliste Mitarbeiter, Ergänzung weiterer Prüfpunkte</w:t>
            </w:r>
          </w:p>
        </w:tc>
        <w:tc>
          <w:tcPr>
            <w:tcW w:w="1560" w:type="dxa"/>
            <w:shd w:val="clear" w:color="auto" w:fill="auto"/>
          </w:tcPr>
          <w:p w14:paraId="102E0A20" w14:textId="77777777" w:rsidR="00F348F5" w:rsidRPr="0046404B" w:rsidRDefault="00F348F5" w:rsidP="00D17836">
            <w:pPr>
              <w:rPr>
                <w:rFonts w:cstheme="minorHAnsi"/>
                <w:bCs/>
                <w:sz w:val="16"/>
                <w:szCs w:val="16"/>
              </w:rPr>
            </w:pPr>
            <w:r>
              <w:rPr>
                <w:rFonts w:cstheme="minorHAnsi"/>
                <w:bCs/>
                <w:sz w:val="16"/>
                <w:szCs w:val="16"/>
              </w:rPr>
              <w:t>Sascha Kuhrau</w:t>
            </w:r>
          </w:p>
        </w:tc>
        <w:tc>
          <w:tcPr>
            <w:tcW w:w="1275" w:type="dxa"/>
            <w:shd w:val="clear" w:color="auto" w:fill="auto"/>
          </w:tcPr>
          <w:p w14:paraId="514734CE" w14:textId="77777777" w:rsidR="00F348F5" w:rsidRDefault="00F348F5" w:rsidP="00D17836">
            <w:pPr>
              <w:rPr>
                <w:rFonts w:cstheme="minorHAnsi"/>
                <w:bCs/>
                <w:sz w:val="16"/>
                <w:szCs w:val="16"/>
              </w:rPr>
            </w:pPr>
            <w:r>
              <w:rPr>
                <w:rFonts w:cstheme="minorHAnsi"/>
                <w:bCs/>
                <w:sz w:val="16"/>
                <w:szCs w:val="16"/>
              </w:rPr>
              <w:t>Final</w:t>
            </w:r>
          </w:p>
        </w:tc>
        <w:tc>
          <w:tcPr>
            <w:tcW w:w="993" w:type="dxa"/>
            <w:shd w:val="clear" w:color="auto" w:fill="auto"/>
          </w:tcPr>
          <w:p w14:paraId="33C1B21B" w14:textId="77777777" w:rsidR="00F348F5" w:rsidRPr="0046404B" w:rsidRDefault="00F348F5" w:rsidP="00D17836">
            <w:pPr>
              <w:rPr>
                <w:rFonts w:cstheme="minorHAnsi"/>
                <w:bCs/>
                <w:sz w:val="16"/>
                <w:szCs w:val="16"/>
              </w:rPr>
            </w:pPr>
            <w:r>
              <w:rPr>
                <w:rFonts w:cstheme="minorHAnsi"/>
                <w:bCs/>
                <w:sz w:val="16"/>
                <w:szCs w:val="16"/>
              </w:rPr>
              <w:t>-</w:t>
            </w:r>
          </w:p>
        </w:tc>
      </w:tr>
      <w:tr w:rsidR="004B2F93" w:rsidRPr="0046404B" w14:paraId="185548B6" w14:textId="77777777" w:rsidTr="00D17836">
        <w:tc>
          <w:tcPr>
            <w:tcW w:w="846" w:type="dxa"/>
            <w:shd w:val="clear" w:color="auto" w:fill="auto"/>
          </w:tcPr>
          <w:p w14:paraId="11044676" w14:textId="4D90EB01" w:rsidR="004B2F93" w:rsidRDefault="004B2F93" w:rsidP="00D17836">
            <w:pPr>
              <w:rPr>
                <w:rFonts w:cstheme="minorHAnsi"/>
                <w:bCs/>
                <w:sz w:val="16"/>
                <w:szCs w:val="16"/>
              </w:rPr>
            </w:pPr>
            <w:r>
              <w:rPr>
                <w:rFonts w:cstheme="minorHAnsi"/>
                <w:bCs/>
                <w:sz w:val="16"/>
                <w:szCs w:val="16"/>
              </w:rPr>
              <w:t>2.1</w:t>
            </w:r>
          </w:p>
        </w:tc>
        <w:tc>
          <w:tcPr>
            <w:tcW w:w="1276" w:type="dxa"/>
            <w:shd w:val="clear" w:color="auto" w:fill="auto"/>
          </w:tcPr>
          <w:p w14:paraId="6C0FE924" w14:textId="2DBA004C" w:rsidR="004B2F93" w:rsidRDefault="004B2F93" w:rsidP="00D17836">
            <w:pPr>
              <w:rPr>
                <w:rFonts w:cstheme="minorHAnsi"/>
                <w:bCs/>
                <w:sz w:val="16"/>
                <w:szCs w:val="16"/>
              </w:rPr>
            </w:pPr>
            <w:r>
              <w:rPr>
                <w:rFonts w:cstheme="minorHAnsi"/>
                <w:bCs/>
                <w:sz w:val="16"/>
                <w:szCs w:val="16"/>
              </w:rPr>
              <w:t>28.04.2022</w:t>
            </w:r>
          </w:p>
        </w:tc>
        <w:tc>
          <w:tcPr>
            <w:tcW w:w="3543" w:type="dxa"/>
            <w:shd w:val="clear" w:color="auto" w:fill="auto"/>
          </w:tcPr>
          <w:p w14:paraId="397006D6" w14:textId="719533F8" w:rsidR="004B2F93" w:rsidRDefault="004B2F93" w:rsidP="00D17836">
            <w:pPr>
              <w:rPr>
                <w:rFonts w:cstheme="minorHAnsi"/>
                <w:bCs/>
                <w:sz w:val="16"/>
                <w:szCs w:val="16"/>
              </w:rPr>
            </w:pPr>
            <w:r>
              <w:rPr>
                <w:rFonts w:cstheme="minorHAnsi"/>
                <w:bCs/>
                <w:sz w:val="16"/>
                <w:szCs w:val="16"/>
              </w:rPr>
              <w:t>Anpassung für Web-Version</w:t>
            </w:r>
          </w:p>
        </w:tc>
        <w:tc>
          <w:tcPr>
            <w:tcW w:w="1560" w:type="dxa"/>
            <w:shd w:val="clear" w:color="auto" w:fill="auto"/>
          </w:tcPr>
          <w:p w14:paraId="19C303DB" w14:textId="11BD5749" w:rsidR="004B2F93" w:rsidRDefault="004B2F93" w:rsidP="00D17836">
            <w:pPr>
              <w:rPr>
                <w:rFonts w:cstheme="minorHAnsi"/>
                <w:bCs/>
                <w:sz w:val="16"/>
                <w:szCs w:val="16"/>
              </w:rPr>
            </w:pPr>
            <w:r>
              <w:rPr>
                <w:rFonts w:cstheme="minorHAnsi"/>
                <w:bCs/>
                <w:sz w:val="16"/>
                <w:szCs w:val="16"/>
              </w:rPr>
              <w:t>Sascha Kuhrau</w:t>
            </w:r>
          </w:p>
        </w:tc>
        <w:tc>
          <w:tcPr>
            <w:tcW w:w="1275" w:type="dxa"/>
            <w:shd w:val="clear" w:color="auto" w:fill="auto"/>
          </w:tcPr>
          <w:p w14:paraId="6977A04E" w14:textId="6A791505" w:rsidR="004B2F93" w:rsidRDefault="004B2F93" w:rsidP="00D17836">
            <w:pPr>
              <w:rPr>
                <w:rFonts w:cstheme="minorHAnsi"/>
                <w:bCs/>
                <w:sz w:val="16"/>
                <w:szCs w:val="16"/>
              </w:rPr>
            </w:pPr>
            <w:r>
              <w:rPr>
                <w:rFonts w:cstheme="minorHAnsi"/>
                <w:bCs/>
                <w:sz w:val="16"/>
                <w:szCs w:val="16"/>
              </w:rPr>
              <w:t>Final</w:t>
            </w:r>
          </w:p>
        </w:tc>
        <w:tc>
          <w:tcPr>
            <w:tcW w:w="993" w:type="dxa"/>
            <w:shd w:val="clear" w:color="auto" w:fill="auto"/>
          </w:tcPr>
          <w:p w14:paraId="2D4DAF92" w14:textId="42285089" w:rsidR="004B2F93" w:rsidRDefault="004B2F93" w:rsidP="00D17836">
            <w:pPr>
              <w:rPr>
                <w:rFonts w:cstheme="minorHAnsi"/>
                <w:bCs/>
                <w:sz w:val="16"/>
                <w:szCs w:val="16"/>
              </w:rPr>
            </w:pPr>
            <w:r>
              <w:rPr>
                <w:rFonts w:cstheme="minorHAnsi"/>
                <w:bCs/>
                <w:sz w:val="16"/>
                <w:szCs w:val="16"/>
              </w:rPr>
              <w:t>-</w:t>
            </w:r>
          </w:p>
        </w:tc>
      </w:tr>
    </w:tbl>
    <w:p w14:paraId="27769145" w14:textId="77777777" w:rsidR="00B6084C" w:rsidRPr="0046404B" w:rsidRDefault="00B6084C" w:rsidP="00877AE8">
      <w:pPr>
        <w:rPr>
          <w:rFonts w:cstheme="minorHAnsi"/>
        </w:rPr>
      </w:pPr>
    </w:p>
    <w:sectPr w:rsidR="00B6084C" w:rsidRPr="0046404B" w:rsidSect="003C2908">
      <w:headerReference w:type="default" r:id="rId17"/>
      <w:footerReference w:type="even" r:id="rId18"/>
      <w:footerReference w:type="default" r:id="rId1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1CF74" w14:textId="77777777" w:rsidR="006D083B" w:rsidRDefault="006D083B" w:rsidP="00065844">
      <w:r>
        <w:separator/>
      </w:r>
    </w:p>
  </w:endnote>
  <w:endnote w:type="continuationSeparator" w:id="0">
    <w:p w14:paraId="31EF99AE" w14:textId="77777777" w:rsidR="006D083B" w:rsidRDefault="006D083B" w:rsidP="0006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Lacuna Regular">
    <w:altName w:val="Calibri"/>
    <w:panose1 w:val="00000400000000000000"/>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Hebrew">
    <w:panose1 w:val="00000000000000000000"/>
    <w:charset w:val="B1"/>
    <w:family w:val="auto"/>
    <w:pitch w:val="variable"/>
    <w:sig w:usb0="80000843" w:usb1="40000002" w:usb2="00000000" w:usb3="00000000" w:csb0="0000002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BF7E" w14:textId="77777777" w:rsidR="00C70931" w:rsidRDefault="00C70931" w:rsidP="00C70931">
    <w:pPr>
      <w:pStyle w:val="Fuzeile"/>
      <w:framePr w:wrap="none" w:vAnchor="text" w:hAnchor="margin" w:xAlign="right" w:y="1"/>
      <w:rPr>
        <w:rStyle w:val="Seitenzahl"/>
      </w:rPr>
    </w:pPr>
    <w:r>
      <w:rPr>
        <w:rStyle w:val="Seitenzahl"/>
      </w:rPr>
      <w:fldChar w:fldCharType="begin"/>
    </w:r>
    <w:r w:rsidR="009752E9">
      <w:rPr>
        <w:rStyle w:val="Seitenzahl"/>
      </w:rPr>
      <w:instrText>PAGE</w:instrText>
    </w:r>
    <w:r>
      <w:rPr>
        <w:rStyle w:val="Seitenzahl"/>
      </w:rPr>
      <w:instrText xml:space="preserve">  </w:instrText>
    </w:r>
    <w:r>
      <w:rPr>
        <w:rStyle w:val="Seitenzahl"/>
      </w:rPr>
      <w:fldChar w:fldCharType="end"/>
    </w:r>
  </w:p>
  <w:p w14:paraId="0D6918C5" w14:textId="77777777" w:rsidR="00C70931" w:rsidRDefault="00C70931" w:rsidP="00CD2FDC">
    <w:pPr>
      <w:pStyle w:val="Fuzeile"/>
      <w:framePr w:wrap="none" w:vAnchor="text" w:hAnchor="margin" w:xAlign="right" w:y="1"/>
      <w:ind w:right="360"/>
      <w:rPr>
        <w:rStyle w:val="Seitenzahl"/>
      </w:rPr>
    </w:pPr>
    <w:r>
      <w:rPr>
        <w:rStyle w:val="Seitenzahl"/>
      </w:rPr>
      <w:fldChar w:fldCharType="begin"/>
    </w:r>
    <w:r w:rsidR="009752E9">
      <w:rPr>
        <w:rStyle w:val="Seitenzahl"/>
      </w:rPr>
      <w:instrText>PAGE</w:instrText>
    </w:r>
    <w:r>
      <w:rPr>
        <w:rStyle w:val="Seitenzahl"/>
      </w:rPr>
      <w:instrText xml:space="preserve">  </w:instrText>
    </w:r>
    <w:r>
      <w:rPr>
        <w:rStyle w:val="Seitenzahl"/>
      </w:rPr>
      <w:fldChar w:fldCharType="end"/>
    </w:r>
  </w:p>
  <w:p w14:paraId="13E808CC" w14:textId="77777777" w:rsidR="00C70931" w:rsidRDefault="00C70931" w:rsidP="0006584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0CDA" w14:textId="77777777" w:rsidR="00C70931" w:rsidRPr="00DA5B9B" w:rsidRDefault="00C70931" w:rsidP="00065844">
    <w:pPr>
      <w:pStyle w:val="Fuzeile"/>
      <w:pBdr>
        <w:bottom w:val="single" w:sz="12" w:space="1" w:color="auto"/>
      </w:pBdr>
      <w:ind w:right="360"/>
      <w:rPr>
        <w:rStyle w:val="Seitenzahl"/>
        <w:rFonts w:ascii="Helvetica" w:hAnsi="Helvetica" w:cs="Calibri"/>
      </w:rPr>
    </w:pPr>
  </w:p>
  <w:p w14:paraId="3395D918" w14:textId="77777777" w:rsidR="00C70931" w:rsidRPr="00DA5B9B" w:rsidRDefault="00C70931" w:rsidP="00065844">
    <w:pPr>
      <w:pStyle w:val="Fuzeile"/>
      <w:ind w:right="360"/>
      <w:rPr>
        <w:rFonts w:ascii="Helvetica" w:hAnsi="Helvetica" w:cs="Arial"/>
        <w:sz w:val="18"/>
        <w:szCs w:val="18"/>
        <w:lang w:val="en-GB"/>
      </w:rPr>
    </w:pPr>
  </w:p>
  <w:p w14:paraId="16B635A7" w14:textId="77777777" w:rsidR="00C70931" w:rsidRPr="00DA5B9B" w:rsidRDefault="00C70931" w:rsidP="00CD2FDC">
    <w:pPr>
      <w:pStyle w:val="Fuzeile"/>
      <w:framePr w:wrap="none" w:vAnchor="text" w:hAnchor="page" w:x="9982" w:y="123"/>
      <w:rPr>
        <w:rStyle w:val="Seitenzahl"/>
        <w:rFonts w:ascii="Helvetica" w:hAnsi="Helvetica"/>
        <w:sz w:val="18"/>
        <w:szCs w:val="18"/>
      </w:rPr>
    </w:pPr>
    <w:r w:rsidRPr="00DA5B9B">
      <w:rPr>
        <w:rStyle w:val="Seitenzahl"/>
        <w:rFonts w:ascii="Helvetica" w:hAnsi="Helvetica"/>
        <w:sz w:val="18"/>
        <w:szCs w:val="18"/>
      </w:rPr>
      <w:fldChar w:fldCharType="begin"/>
    </w:r>
    <w:r w:rsidR="009752E9">
      <w:rPr>
        <w:rStyle w:val="Seitenzahl"/>
        <w:rFonts w:ascii="Helvetica" w:hAnsi="Helvetica"/>
        <w:sz w:val="18"/>
        <w:szCs w:val="18"/>
      </w:rPr>
      <w:instrText>PAGE</w:instrText>
    </w:r>
    <w:r w:rsidRPr="00DA5B9B">
      <w:rPr>
        <w:rStyle w:val="Seitenzahl"/>
        <w:rFonts w:ascii="Helvetica" w:hAnsi="Helvetica"/>
        <w:sz w:val="18"/>
        <w:szCs w:val="18"/>
      </w:rPr>
      <w:instrText xml:space="preserve">  </w:instrText>
    </w:r>
    <w:r w:rsidRPr="00DA5B9B">
      <w:rPr>
        <w:rStyle w:val="Seitenzahl"/>
        <w:rFonts w:ascii="Helvetica" w:hAnsi="Helvetica"/>
        <w:sz w:val="18"/>
        <w:szCs w:val="18"/>
      </w:rPr>
      <w:fldChar w:fldCharType="separate"/>
    </w:r>
    <w:r w:rsidR="006E10F9">
      <w:rPr>
        <w:rStyle w:val="Seitenzahl"/>
        <w:rFonts w:ascii="Helvetica" w:hAnsi="Helvetica"/>
        <w:noProof/>
        <w:sz w:val="18"/>
        <w:szCs w:val="18"/>
      </w:rPr>
      <w:t>2</w:t>
    </w:r>
    <w:r w:rsidRPr="00DA5B9B">
      <w:rPr>
        <w:rStyle w:val="Seitenzahl"/>
        <w:rFonts w:ascii="Helvetica" w:hAnsi="Helvetica"/>
        <w:sz w:val="18"/>
        <w:szCs w:val="18"/>
      </w:rPr>
      <w:fldChar w:fldCharType="end"/>
    </w:r>
  </w:p>
  <w:p w14:paraId="67350987" w14:textId="77777777" w:rsidR="00DA5B9B" w:rsidRPr="00DA5B9B" w:rsidRDefault="00DA5B9B" w:rsidP="00065844">
    <w:pPr>
      <w:pStyle w:val="Fuzeile"/>
      <w:ind w:right="360"/>
      <w:rPr>
        <w:rFonts w:ascii="Helvetica" w:hAnsi="Helvetica"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1DDBF" w14:textId="77777777" w:rsidR="006D083B" w:rsidRDefault="006D083B" w:rsidP="00065844">
      <w:r>
        <w:separator/>
      </w:r>
    </w:p>
  </w:footnote>
  <w:footnote w:type="continuationSeparator" w:id="0">
    <w:p w14:paraId="3A07972F" w14:textId="77777777" w:rsidR="006D083B" w:rsidRDefault="006D083B" w:rsidP="0006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81AB" w14:textId="77777777" w:rsidR="00C70931" w:rsidRDefault="00372E8B">
    <w:pPr>
      <w:pStyle w:val="Kopfzeile"/>
    </w:pPr>
    <w:r w:rsidRPr="003A0C69">
      <w:rPr>
        <w:noProof/>
      </w:rPr>
      <w:drawing>
        <wp:inline distT="0" distB="0" distL="0" distR="0" wp14:anchorId="73263253" wp14:editId="1B65A1A0">
          <wp:extent cx="5752465" cy="68897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8975"/>
                  </a:xfrm>
                  <a:prstGeom prst="rect">
                    <a:avLst/>
                  </a:prstGeom>
                  <a:noFill/>
                  <a:ln>
                    <a:noFill/>
                  </a:ln>
                </pic:spPr>
              </pic:pic>
            </a:graphicData>
          </a:graphic>
        </wp:inline>
      </w:drawing>
    </w:r>
  </w:p>
  <w:p w14:paraId="2A2D2DFA" w14:textId="77777777" w:rsidR="00C70931" w:rsidRDefault="00C70931">
    <w:pPr>
      <w:pStyle w:val="Kopfzeile"/>
    </w:pPr>
  </w:p>
  <w:p w14:paraId="224993C8" w14:textId="77777777" w:rsidR="00C70931" w:rsidRDefault="00C709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90EF2"/>
    <w:multiLevelType w:val="multilevel"/>
    <w:tmpl w:val="837C9790"/>
    <w:lvl w:ilvl="0">
      <w:start w:val="1"/>
      <w:numFmt w:val="decimal"/>
      <w:lvlText w:val="%1"/>
      <w:lvlJc w:val="left"/>
      <w:rPr>
        <w:rFonts w:ascii="Arial" w:eastAsia="Arial" w:hAnsi="Arial" w:cs="Arial"/>
        <w:b/>
        <w:bCs/>
        <w:i w:val="0"/>
        <w:iCs w:val="0"/>
        <w:smallCaps w:val="0"/>
        <w:strike w:val="0"/>
        <w:color w:val="0872B8"/>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396A03"/>
    <w:multiLevelType w:val="hybridMultilevel"/>
    <w:tmpl w:val="8FC4F31E"/>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DA81094"/>
    <w:multiLevelType w:val="multilevel"/>
    <w:tmpl w:val="837C9790"/>
    <w:lvl w:ilvl="0">
      <w:start w:val="1"/>
      <w:numFmt w:val="decimal"/>
      <w:lvlText w:val="%1"/>
      <w:lvlJc w:val="left"/>
      <w:rPr>
        <w:rFonts w:ascii="Arial" w:eastAsia="Arial" w:hAnsi="Arial" w:cs="Arial"/>
        <w:b/>
        <w:bCs/>
        <w:i w:val="0"/>
        <w:iCs w:val="0"/>
        <w:smallCaps w:val="0"/>
        <w:strike w:val="0"/>
        <w:color w:val="0872B8"/>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147208"/>
    <w:multiLevelType w:val="hybridMultilevel"/>
    <w:tmpl w:val="BF001C64"/>
    <w:styleLink w:val="Punktgro"/>
    <w:lvl w:ilvl="0" w:tplc="74346032">
      <w:start w:val="1"/>
      <w:numFmt w:val="bullet"/>
      <w:lvlText w:val="•"/>
      <w:lvlJc w:val="left"/>
      <w:pPr>
        <w:ind w:left="24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00D728">
      <w:start w:val="1"/>
      <w:numFmt w:val="bullet"/>
      <w:lvlText w:val="•"/>
      <w:lvlJc w:val="left"/>
      <w:pPr>
        <w:ind w:left="48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62FCC">
      <w:start w:val="1"/>
      <w:numFmt w:val="bullet"/>
      <w:lvlText w:val="•"/>
      <w:lvlJc w:val="left"/>
      <w:pPr>
        <w:ind w:left="72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B0B378">
      <w:start w:val="1"/>
      <w:numFmt w:val="bullet"/>
      <w:lvlText w:val="•"/>
      <w:lvlJc w:val="left"/>
      <w:pPr>
        <w:ind w:left="96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DC4EE2">
      <w:start w:val="1"/>
      <w:numFmt w:val="bullet"/>
      <w:lvlText w:val="•"/>
      <w:lvlJc w:val="left"/>
      <w:pPr>
        <w:ind w:left="120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DC3718">
      <w:start w:val="1"/>
      <w:numFmt w:val="bullet"/>
      <w:lvlText w:val="•"/>
      <w:lvlJc w:val="left"/>
      <w:pPr>
        <w:ind w:left="144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F891CE">
      <w:start w:val="1"/>
      <w:numFmt w:val="bullet"/>
      <w:lvlText w:val="•"/>
      <w:lvlJc w:val="left"/>
      <w:pPr>
        <w:ind w:left="168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94C30C">
      <w:start w:val="1"/>
      <w:numFmt w:val="bullet"/>
      <w:lvlText w:val="•"/>
      <w:lvlJc w:val="left"/>
      <w:pPr>
        <w:ind w:left="192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7251BC">
      <w:start w:val="1"/>
      <w:numFmt w:val="bullet"/>
      <w:lvlText w:val="•"/>
      <w:lvlJc w:val="left"/>
      <w:pPr>
        <w:ind w:left="216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62A3FE7"/>
    <w:multiLevelType w:val="hybridMultilevel"/>
    <w:tmpl w:val="6AE2C8E6"/>
    <w:styleLink w:val="Punkt"/>
    <w:lvl w:ilvl="0" w:tplc="A2E6E8D2">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FA406E">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5A8A0A">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3C462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D440B6">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E09FF2">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850A4">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AE4EB4">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F0716C">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93C27CA"/>
    <w:multiLevelType w:val="hybridMultilevel"/>
    <w:tmpl w:val="BF001C64"/>
    <w:numStyleLink w:val="Punktgro"/>
  </w:abstractNum>
  <w:abstractNum w:abstractNumId="6" w15:restartNumberingAfterBreak="0">
    <w:nsid w:val="61FE1E9A"/>
    <w:multiLevelType w:val="hybridMultilevel"/>
    <w:tmpl w:val="52D42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8E35CC"/>
    <w:multiLevelType w:val="hybridMultilevel"/>
    <w:tmpl w:val="308016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E546165"/>
    <w:multiLevelType w:val="hybridMultilevel"/>
    <w:tmpl w:val="4B009C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8B353A"/>
    <w:multiLevelType w:val="multilevel"/>
    <w:tmpl w:val="48020B6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3D6435"/>
    <w:multiLevelType w:val="hybridMultilevel"/>
    <w:tmpl w:val="6AE2C8E6"/>
    <w:numStyleLink w:val="Punkt"/>
  </w:abstractNum>
  <w:num w:numId="1" w16cid:durableId="1263803224">
    <w:abstractNumId w:val="3"/>
  </w:num>
  <w:num w:numId="2" w16cid:durableId="258566752">
    <w:abstractNumId w:val="5"/>
  </w:num>
  <w:num w:numId="3" w16cid:durableId="821124465">
    <w:abstractNumId w:val="4"/>
  </w:num>
  <w:num w:numId="4" w16cid:durableId="770121990">
    <w:abstractNumId w:val="10"/>
  </w:num>
  <w:num w:numId="5" w16cid:durableId="1018429642">
    <w:abstractNumId w:val="7"/>
  </w:num>
  <w:num w:numId="6" w16cid:durableId="562566790">
    <w:abstractNumId w:val="8"/>
  </w:num>
  <w:num w:numId="7" w16cid:durableId="1026491775">
    <w:abstractNumId w:val="6"/>
  </w:num>
  <w:num w:numId="8" w16cid:durableId="44449342">
    <w:abstractNumId w:val="1"/>
  </w:num>
  <w:num w:numId="9" w16cid:durableId="767504200">
    <w:abstractNumId w:val="2"/>
  </w:num>
  <w:num w:numId="10" w16cid:durableId="1922248818">
    <w:abstractNumId w:val="9"/>
  </w:num>
  <w:num w:numId="11" w16cid:durableId="62620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ocumentProtection w:edit="forms" w:enforcement="1" w:cryptProviderType="rsaAES" w:cryptAlgorithmClass="hash" w:cryptAlgorithmType="typeAny" w:cryptAlgorithmSid="14" w:cryptSpinCount="100000" w:hash="B0AY4kQaXG0woJU4AlQ66l7dODbxNOyt9j9fhRVPyoUZ6/XYk8WebrFh9QFSzcI2/Ep0luk5F8pJKjQr/v1jXw==" w:salt="O8L5cTxBwuXbHKLj1BtxKg=="/>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CE"/>
    <w:rsid w:val="00013268"/>
    <w:rsid w:val="00020C3F"/>
    <w:rsid w:val="00027664"/>
    <w:rsid w:val="00031694"/>
    <w:rsid w:val="000414DC"/>
    <w:rsid w:val="000601D3"/>
    <w:rsid w:val="00064B1C"/>
    <w:rsid w:val="00065844"/>
    <w:rsid w:val="000A71A0"/>
    <w:rsid w:val="000D07A8"/>
    <w:rsid w:val="000F2C9F"/>
    <w:rsid w:val="00117A1C"/>
    <w:rsid w:val="00133790"/>
    <w:rsid w:val="00140215"/>
    <w:rsid w:val="001538FB"/>
    <w:rsid w:val="00156E82"/>
    <w:rsid w:val="00196881"/>
    <w:rsid w:val="001A7A34"/>
    <w:rsid w:val="001B3432"/>
    <w:rsid w:val="001D6375"/>
    <w:rsid w:val="001E2505"/>
    <w:rsid w:val="001F0B56"/>
    <w:rsid w:val="00225F7A"/>
    <w:rsid w:val="002361DE"/>
    <w:rsid w:val="002442FA"/>
    <w:rsid w:val="0026069F"/>
    <w:rsid w:val="00275C34"/>
    <w:rsid w:val="002A4DE4"/>
    <w:rsid w:val="002B48B3"/>
    <w:rsid w:val="002B5B9F"/>
    <w:rsid w:val="002D29FA"/>
    <w:rsid w:val="002E4B0B"/>
    <w:rsid w:val="002F5D24"/>
    <w:rsid w:val="00315931"/>
    <w:rsid w:val="003415F5"/>
    <w:rsid w:val="00344048"/>
    <w:rsid w:val="00356EDE"/>
    <w:rsid w:val="00357104"/>
    <w:rsid w:val="00357899"/>
    <w:rsid w:val="003661F0"/>
    <w:rsid w:val="00370325"/>
    <w:rsid w:val="00372543"/>
    <w:rsid w:val="00372E8B"/>
    <w:rsid w:val="003B5601"/>
    <w:rsid w:val="003C2908"/>
    <w:rsid w:val="003C4CC1"/>
    <w:rsid w:val="003D4D26"/>
    <w:rsid w:val="003F5F60"/>
    <w:rsid w:val="00400836"/>
    <w:rsid w:val="004137F3"/>
    <w:rsid w:val="004161CE"/>
    <w:rsid w:val="0042200F"/>
    <w:rsid w:val="004227B7"/>
    <w:rsid w:val="00425021"/>
    <w:rsid w:val="00433D52"/>
    <w:rsid w:val="0046404B"/>
    <w:rsid w:val="00464230"/>
    <w:rsid w:val="00471DB7"/>
    <w:rsid w:val="00476D38"/>
    <w:rsid w:val="00477DAF"/>
    <w:rsid w:val="004837D4"/>
    <w:rsid w:val="004A58D6"/>
    <w:rsid w:val="004B2F93"/>
    <w:rsid w:val="004C1CAA"/>
    <w:rsid w:val="004C1FD4"/>
    <w:rsid w:val="004D3D8D"/>
    <w:rsid w:val="004E2975"/>
    <w:rsid w:val="004E34E9"/>
    <w:rsid w:val="00505257"/>
    <w:rsid w:val="00526854"/>
    <w:rsid w:val="00555667"/>
    <w:rsid w:val="00556283"/>
    <w:rsid w:val="005660E9"/>
    <w:rsid w:val="0057611F"/>
    <w:rsid w:val="00581B83"/>
    <w:rsid w:val="0058204C"/>
    <w:rsid w:val="00584D03"/>
    <w:rsid w:val="005876F4"/>
    <w:rsid w:val="0059093B"/>
    <w:rsid w:val="005B1AF2"/>
    <w:rsid w:val="005C2711"/>
    <w:rsid w:val="005D3996"/>
    <w:rsid w:val="005F30DC"/>
    <w:rsid w:val="0061537E"/>
    <w:rsid w:val="006502FB"/>
    <w:rsid w:val="00653B68"/>
    <w:rsid w:val="00662678"/>
    <w:rsid w:val="00673DB9"/>
    <w:rsid w:val="00674858"/>
    <w:rsid w:val="006878FE"/>
    <w:rsid w:val="006A0E10"/>
    <w:rsid w:val="006A12CE"/>
    <w:rsid w:val="006C712B"/>
    <w:rsid w:val="006D083B"/>
    <w:rsid w:val="006D730F"/>
    <w:rsid w:val="006E10F9"/>
    <w:rsid w:val="006F700A"/>
    <w:rsid w:val="007047B1"/>
    <w:rsid w:val="00716341"/>
    <w:rsid w:val="00725E55"/>
    <w:rsid w:val="00751D93"/>
    <w:rsid w:val="0078331A"/>
    <w:rsid w:val="00790A09"/>
    <w:rsid w:val="007A63FB"/>
    <w:rsid w:val="007B5C45"/>
    <w:rsid w:val="007C5771"/>
    <w:rsid w:val="007C5CEF"/>
    <w:rsid w:val="007D3F23"/>
    <w:rsid w:val="007F139F"/>
    <w:rsid w:val="007F3018"/>
    <w:rsid w:val="008251AA"/>
    <w:rsid w:val="008255CD"/>
    <w:rsid w:val="00827276"/>
    <w:rsid w:val="00836803"/>
    <w:rsid w:val="00847738"/>
    <w:rsid w:val="00850BC9"/>
    <w:rsid w:val="00850D78"/>
    <w:rsid w:val="0086000C"/>
    <w:rsid w:val="0086133A"/>
    <w:rsid w:val="0086377E"/>
    <w:rsid w:val="008720CD"/>
    <w:rsid w:val="00876C0E"/>
    <w:rsid w:val="00877541"/>
    <w:rsid w:val="00877AE8"/>
    <w:rsid w:val="00877B0E"/>
    <w:rsid w:val="00880FB3"/>
    <w:rsid w:val="00884C93"/>
    <w:rsid w:val="00886F31"/>
    <w:rsid w:val="008879D4"/>
    <w:rsid w:val="0089053D"/>
    <w:rsid w:val="0089514D"/>
    <w:rsid w:val="008C35CC"/>
    <w:rsid w:val="008D131F"/>
    <w:rsid w:val="008F5A6E"/>
    <w:rsid w:val="008F6461"/>
    <w:rsid w:val="009409AE"/>
    <w:rsid w:val="00945FDB"/>
    <w:rsid w:val="00966995"/>
    <w:rsid w:val="009752E9"/>
    <w:rsid w:val="009903D6"/>
    <w:rsid w:val="00997C5B"/>
    <w:rsid w:val="009C394B"/>
    <w:rsid w:val="009C6DA7"/>
    <w:rsid w:val="009F750A"/>
    <w:rsid w:val="00A0183A"/>
    <w:rsid w:val="00A12ACC"/>
    <w:rsid w:val="00A217AD"/>
    <w:rsid w:val="00A61430"/>
    <w:rsid w:val="00A8691F"/>
    <w:rsid w:val="00AB132A"/>
    <w:rsid w:val="00AB2BB5"/>
    <w:rsid w:val="00AB5B2E"/>
    <w:rsid w:val="00AC7CEA"/>
    <w:rsid w:val="00AD286A"/>
    <w:rsid w:val="00AD6159"/>
    <w:rsid w:val="00AE2272"/>
    <w:rsid w:val="00AE3FCE"/>
    <w:rsid w:val="00AF5242"/>
    <w:rsid w:val="00AF7F38"/>
    <w:rsid w:val="00B24A6B"/>
    <w:rsid w:val="00B368B1"/>
    <w:rsid w:val="00B40E7C"/>
    <w:rsid w:val="00B51415"/>
    <w:rsid w:val="00B54D12"/>
    <w:rsid w:val="00B6084C"/>
    <w:rsid w:val="00B61EC0"/>
    <w:rsid w:val="00B81815"/>
    <w:rsid w:val="00B96270"/>
    <w:rsid w:val="00BA2A49"/>
    <w:rsid w:val="00BA5DBF"/>
    <w:rsid w:val="00BB2AA8"/>
    <w:rsid w:val="00BC126D"/>
    <w:rsid w:val="00BD045C"/>
    <w:rsid w:val="00BD5518"/>
    <w:rsid w:val="00BE6067"/>
    <w:rsid w:val="00BF3765"/>
    <w:rsid w:val="00C037A9"/>
    <w:rsid w:val="00C23C0C"/>
    <w:rsid w:val="00C23CF8"/>
    <w:rsid w:val="00C45983"/>
    <w:rsid w:val="00C575BA"/>
    <w:rsid w:val="00C70931"/>
    <w:rsid w:val="00C77528"/>
    <w:rsid w:val="00C934E2"/>
    <w:rsid w:val="00C95D24"/>
    <w:rsid w:val="00CA1AA4"/>
    <w:rsid w:val="00CA309D"/>
    <w:rsid w:val="00CA6C33"/>
    <w:rsid w:val="00CB0E3A"/>
    <w:rsid w:val="00CD126F"/>
    <w:rsid w:val="00CD2FDC"/>
    <w:rsid w:val="00CD5221"/>
    <w:rsid w:val="00CE35D6"/>
    <w:rsid w:val="00D04DDF"/>
    <w:rsid w:val="00D12D9A"/>
    <w:rsid w:val="00D14A61"/>
    <w:rsid w:val="00D16DA9"/>
    <w:rsid w:val="00D224CC"/>
    <w:rsid w:val="00D27EA0"/>
    <w:rsid w:val="00D412C9"/>
    <w:rsid w:val="00D4359C"/>
    <w:rsid w:val="00D46F3D"/>
    <w:rsid w:val="00D63A5D"/>
    <w:rsid w:val="00D72DE6"/>
    <w:rsid w:val="00D73EBC"/>
    <w:rsid w:val="00D84356"/>
    <w:rsid w:val="00D86969"/>
    <w:rsid w:val="00D976C6"/>
    <w:rsid w:val="00DA5615"/>
    <w:rsid w:val="00DA5B9B"/>
    <w:rsid w:val="00DA6995"/>
    <w:rsid w:val="00DA7E10"/>
    <w:rsid w:val="00DB4187"/>
    <w:rsid w:val="00DB6EC5"/>
    <w:rsid w:val="00DC6179"/>
    <w:rsid w:val="00DD1807"/>
    <w:rsid w:val="00DD2575"/>
    <w:rsid w:val="00DE23C0"/>
    <w:rsid w:val="00E054E9"/>
    <w:rsid w:val="00E45274"/>
    <w:rsid w:val="00E56CAA"/>
    <w:rsid w:val="00E76260"/>
    <w:rsid w:val="00E76464"/>
    <w:rsid w:val="00E77C62"/>
    <w:rsid w:val="00EA159E"/>
    <w:rsid w:val="00EA3B84"/>
    <w:rsid w:val="00EC6284"/>
    <w:rsid w:val="00EC7240"/>
    <w:rsid w:val="00EE6CA4"/>
    <w:rsid w:val="00EF502C"/>
    <w:rsid w:val="00F03C06"/>
    <w:rsid w:val="00F153A4"/>
    <w:rsid w:val="00F30888"/>
    <w:rsid w:val="00F348F5"/>
    <w:rsid w:val="00F74E88"/>
    <w:rsid w:val="00F8018C"/>
    <w:rsid w:val="00FA7DBC"/>
    <w:rsid w:val="00FB6858"/>
    <w:rsid w:val="00FC17D8"/>
    <w:rsid w:val="00FC4BF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ABBB0B"/>
  <w15:chartTrackingRefBased/>
  <w15:docId w15:val="{3A85D713-39AF-4E4F-8F47-849E9BD4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rd">
    <w:name w:val="Normal"/>
    <w:qFormat/>
    <w:rsid w:val="00CA6C33"/>
    <w:pPr>
      <w:jc w:val="both"/>
    </w:pPr>
    <w:rPr>
      <w:rFonts w:ascii="Lacuna Regular" w:hAnsi="Lacuna Regular"/>
      <w:sz w:val="22"/>
      <w:szCs w:val="24"/>
      <w:lang w:eastAsia="de-DE"/>
    </w:rPr>
  </w:style>
  <w:style w:type="paragraph" w:styleId="berschrift1">
    <w:name w:val="heading 1"/>
    <w:basedOn w:val="Standard"/>
    <w:next w:val="Standard"/>
    <w:link w:val="berschrift1Zchn"/>
    <w:autoRedefine/>
    <w:uiPriority w:val="9"/>
    <w:qFormat/>
    <w:rsid w:val="004C1FD4"/>
    <w:pPr>
      <w:keepNext/>
      <w:keepLines/>
      <w:spacing w:before="240"/>
      <w:outlineLvl w:val="0"/>
    </w:pPr>
    <w:rPr>
      <w:rFonts w:eastAsiaTheme="majorEastAsia" w:cstheme="minorHAnsi"/>
      <w:b/>
      <w:bCs/>
      <w:color w:val="ED7D31" w:themeColor="accent2"/>
      <w:sz w:val="24"/>
      <w:szCs w:val="32"/>
    </w:rPr>
  </w:style>
  <w:style w:type="paragraph" w:styleId="berschrift2">
    <w:name w:val="heading 2"/>
    <w:basedOn w:val="Standard"/>
    <w:next w:val="Standard"/>
    <w:link w:val="berschrift2Zchn"/>
    <w:autoRedefine/>
    <w:uiPriority w:val="9"/>
    <w:semiHidden/>
    <w:unhideWhenUsed/>
    <w:qFormat/>
    <w:rsid w:val="004C1FD4"/>
    <w:pPr>
      <w:keepNext/>
      <w:keepLines/>
      <w:spacing w:before="40"/>
      <w:outlineLvl w:val="1"/>
    </w:pPr>
    <w:rPr>
      <w:rFonts w:eastAsiaTheme="majorEastAsia" w:cstheme="majorBidi"/>
      <w:color w:val="ED7D31" w:themeColor="accent2"/>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5844"/>
    <w:pPr>
      <w:tabs>
        <w:tab w:val="center" w:pos="4536"/>
        <w:tab w:val="right" w:pos="9072"/>
      </w:tabs>
    </w:pPr>
  </w:style>
  <w:style w:type="character" w:customStyle="1" w:styleId="KopfzeileZchn">
    <w:name w:val="Kopfzeile Zchn"/>
    <w:link w:val="Kopfzeile"/>
    <w:uiPriority w:val="99"/>
    <w:rsid w:val="00065844"/>
    <w:rPr>
      <w:rFonts w:ascii="Arial Hebrew" w:hAnsi="Arial Hebrew" w:cs="Times New Roman"/>
      <w:sz w:val="22"/>
      <w:lang w:eastAsia="de-DE"/>
    </w:rPr>
  </w:style>
  <w:style w:type="paragraph" w:styleId="Fuzeile">
    <w:name w:val="footer"/>
    <w:basedOn w:val="Standard"/>
    <w:link w:val="FuzeileZchn"/>
    <w:uiPriority w:val="99"/>
    <w:unhideWhenUsed/>
    <w:rsid w:val="00065844"/>
    <w:pPr>
      <w:tabs>
        <w:tab w:val="center" w:pos="4536"/>
        <w:tab w:val="right" w:pos="9072"/>
      </w:tabs>
    </w:pPr>
  </w:style>
  <w:style w:type="character" w:customStyle="1" w:styleId="FuzeileZchn">
    <w:name w:val="Fußzeile Zchn"/>
    <w:link w:val="Fuzeile"/>
    <w:uiPriority w:val="99"/>
    <w:rsid w:val="00065844"/>
    <w:rPr>
      <w:rFonts w:ascii="Arial Hebrew" w:hAnsi="Arial Hebrew" w:cs="Times New Roman"/>
      <w:sz w:val="22"/>
      <w:lang w:eastAsia="de-DE"/>
    </w:rPr>
  </w:style>
  <w:style w:type="character" w:styleId="Seitenzahl">
    <w:name w:val="page number"/>
    <w:basedOn w:val="Absatz-Standardschriftart"/>
    <w:uiPriority w:val="99"/>
    <w:semiHidden/>
    <w:unhideWhenUsed/>
    <w:rsid w:val="00065844"/>
  </w:style>
  <w:style w:type="character" w:styleId="Hyperlink">
    <w:name w:val="Hyperlink"/>
    <w:uiPriority w:val="99"/>
    <w:unhideWhenUsed/>
    <w:rsid w:val="00065844"/>
    <w:rPr>
      <w:color w:val="0563C1"/>
      <w:u w:val="single"/>
    </w:rPr>
  </w:style>
  <w:style w:type="numbering" w:customStyle="1" w:styleId="Punktgro">
    <w:name w:val="Punkt (groß)"/>
    <w:rsid w:val="002442FA"/>
    <w:pPr>
      <w:numPr>
        <w:numId w:val="1"/>
      </w:numPr>
    </w:pPr>
  </w:style>
  <w:style w:type="numbering" w:customStyle="1" w:styleId="Punkt">
    <w:name w:val="Punkt"/>
    <w:rsid w:val="002442FA"/>
    <w:pPr>
      <w:numPr>
        <w:numId w:val="3"/>
      </w:numPr>
    </w:pPr>
  </w:style>
  <w:style w:type="paragraph" w:customStyle="1" w:styleId="FarbigeListe-Akzent11">
    <w:name w:val="Farbige Liste - Akzent 11"/>
    <w:basedOn w:val="Standard"/>
    <w:uiPriority w:val="34"/>
    <w:qFormat/>
    <w:rsid w:val="00DB6EC5"/>
    <w:pPr>
      <w:ind w:left="720"/>
      <w:contextualSpacing/>
    </w:pPr>
  </w:style>
  <w:style w:type="table" w:styleId="Tabellenraster">
    <w:name w:val="Table Grid"/>
    <w:basedOn w:val="NormaleTabelle"/>
    <w:uiPriority w:val="39"/>
    <w:rsid w:val="00A01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4837D4"/>
    <w:rPr>
      <w:sz w:val="18"/>
      <w:szCs w:val="18"/>
    </w:rPr>
  </w:style>
  <w:style w:type="paragraph" w:styleId="Kommentartext">
    <w:name w:val="annotation text"/>
    <w:basedOn w:val="Standard"/>
    <w:link w:val="KommentartextZchn"/>
    <w:uiPriority w:val="99"/>
    <w:semiHidden/>
    <w:unhideWhenUsed/>
    <w:rsid w:val="004837D4"/>
    <w:rPr>
      <w:sz w:val="24"/>
    </w:rPr>
  </w:style>
  <w:style w:type="character" w:customStyle="1" w:styleId="KommentartextZchn">
    <w:name w:val="Kommentartext Zchn"/>
    <w:link w:val="Kommentartext"/>
    <w:uiPriority w:val="99"/>
    <w:semiHidden/>
    <w:rsid w:val="004837D4"/>
    <w:rPr>
      <w:rFonts w:ascii="Arial Hebrew" w:hAnsi="Arial Hebrew"/>
      <w:sz w:val="24"/>
      <w:szCs w:val="24"/>
    </w:rPr>
  </w:style>
  <w:style w:type="paragraph" w:styleId="Kommentarthema">
    <w:name w:val="annotation subject"/>
    <w:basedOn w:val="Kommentartext"/>
    <w:next w:val="Kommentartext"/>
    <w:link w:val="KommentarthemaZchn"/>
    <w:uiPriority w:val="99"/>
    <w:semiHidden/>
    <w:unhideWhenUsed/>
    <w:rsid w:val="004837D4"/>
    <w:rPr>
      <w:b/>
      <w:bCs/>
      <w:sz w:val="20"/>
      <w:szCs w:val="20"/>
    </w:rPr>
  </w:style>
  <w:style w:type="character" w:customStyle="1" w:styleId="KommentarthemaZchn">
    <w:name w:val="Kommentarthema Zchn"/>
    <w:link w:val="Kommentarthema"/>
    <w:uiPriority w:val="99"/>
    <w:semiHidden/>
    <w:rsid w:val="004837D4"/>
    <w:rPr>
      <w:rFonts w:ascii="Arial Hebrew" w:hAnsi="Arial Hebrew"/>
      <w:b/>
      <w:bCs/>
      <w:sz w:val="24"/>
      <w:szCs w:val="24"/>
    </w:rPr>
  </w:style>
  <w:style w:type="paragraph" w:styleId="Sprechblasentext">
    <w:name w:val="Balloon Text"/>
    <w:basedOn w:val="Standard"/>
    <w:link w:val="SprechblasentextZchn"/>
    <w:uiPriority w:val="99"/>
    <w:semiHidden/>
    <w:unhideWhenUsed/>
    <w:rsid w:val="004837D4"/>
    <w:rPr>
      <w:rFonts w:ascii="Times New Roman" w:hAnsi="Times New Roman"/>
      <w:sz w:val="18"/>
      <w:szCs w:val="18"/>
    </w:rPr>
  </w:style>
  <w:style w:type="character" w:customStyle="1" w:styleId="SprechblasentextZchn">
    <w:name w:val="Sprechblasentext Zchn"/>
    <w:link w:val="Sprechblasentext"/>
    <w:uiPriority w:val="99"/>
    <w:semiHidden/>
    <w:rsid w:val="004837D4"/>
    <w:rPr>
      <w:rFonts w:ascii="Times New Roman" w:hAnsi="Times New Roman"/>
      <w:sz w:val="18"/>
      <w:szCs w:val="18"/>
    </w:rPr>
  </w:style>
  <w:style w:type="paragraph" w:styleId="Listenabsatz">
    <w:name w:val="List Paragraph"/>
    <w:basedOn w:val="Standard"/>
    <w:uiPriority w:val="72"/>
    <w:qFormat/>
    <w:rsid w:val="0086377E"/>
    <w:pPr>
      <w:ind w:left="720"/>
      <w:contextualSpacing/>
    </w:pPr>
  </w:style>
  <w:style w:type="character" w:customStyle="1" w:styleId="berschrift1Zchn">
    <w:name w:val="Überschrift 1 Zchn"/>
    <w:basedOn w:val="Absatz-Standardschriftart"/>
    <w:link w:val="berschrift1"/>
    <w:uiPriority w:val="9"/>
    <w:rsid w:val="004C1FD4"/>
    <w:rPr>
      <w:rFonts w:ascii="Lacuna Regular" w:eastAsiaTheme="majorEastAsia" w:hAnsi="Lacuna Regular" w:cstheme="minorHAnsi"/>
      <w:b/>
      <w:bCs/>
      <w:color w:val="ED7D31" w:themeColor="accent2"/>
      <w:sz w:val="24"/>
      <w:szCs w:val="32"/>
      <w:lang w:eastAsia="de-DE"/>
    </w:rPr>
  </w:style>
  <w:style w:type="character" w:customStyle="1" w:styleId="berschrift2Zchn">
    <w:name w:val="Überschrift 2 Zchn"/>
    <w:basedOn w:val="Absatz-Standardschriftart"/>
    <w:link w:val="berschrift2"/>
    <w:uiPriority w:val="9"/>
    <w:semiHidden/>
    <w:rsid w:val="004C1FD4"/>
    <w:rPr>
      <w:rFonts w:ascii="Lacuna Regular" w:eastAsiaTheme="majorEastAsia" w:hAnsi="Lacuna Regular" w:cstheme="majorBidi"/>
      <w:color w:val="ED7D31" w:themeColor="accent2"/>
      <w:sz w:val="26"/>
      <w:szCs w:val="26"/>
      <w:lang w:eastAsia="de-DE"/>
    </w:rPr>
  </w:style>
  <w:style w:type="character" w:styleId="NichtaufgelsteErwhnung">
    <w:name w:val="Unresolved Mention"/>
    <w:basedOn w:val="Absatz-Standardschriftart"/>
    <w:uiPriority w:val="47"/>
    <w:rsid w:val="004A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18543">
      <w:bodyDiv w:val="1"/>
      <w:marLeft w:val="0"/>
      <w:marRight w:val="0"/>
      <w:marTop w:val="0"/>
      <w:marBottom w:val="0"/>
      <w:divBdr>
        <w:top w:val="none" w:sz="0" w:space="0" w:color="auto"/>
        <w:left w:val="none" w:sz="0" w:space="0" w:color="auto"/>
        <w:bottom w:val="none" w:sz="0" w:space="0" w:color="auto"/>
        <w:right w:val="none" w:sz="0" w:space="0" w:color="auto"/>
      </w:divBdr>
    </w:div>
    <w:div w:id="121576907">
      <w:bodyDiv w:val="1"/>
      <w:marLeft w:val="0"/>
      <w:marRight w:val="0"/>
      <w:marTop w:val="0"/>
      <w:marBottom w:val="0"/>
      <w:divBdr>
        <w:top w:val="none" w:sz="0" w:space="0" w:color="auto"/>
        <w:left w:val="none" w:sz="0" w:space="0" w:color="auto"/>
        <w:bottom w:val="none" w:sz="0" w:space="0" w:color="auto"/>
        <w:right w:val="none" w:sz="0" w:space="0" w:color="auto"/>
      </w:divBdr>
    </w:div>
    <w:div w:id="273371245">
      <w:bodyDiv w:val="1"/>
      <w:marLeft w:val="0"/>
      <w:marRight w:val="0"/>
      <w:marTop w:val="0"/>
      <w:marBottom w:val="0"/>
      <w:divBdr>
        <w:top w:val="none" w:sz="0" w:space="0" w:color="auto"/>
        <w:left w:val="none" w:sz="0" w:space="0" w:color="auto"/>
        <w:bottom w:val="none" w:sz="0" w:space="0" w:color="auto"/>
        <w:right w:val="none" w:sz="0" w:space="0" w:color="auto"/>
      </w:divBdr>
    </w:div>
    <w:div w:id="517962444">
      <w:bodyDiv w:val="1"/>
      <w:marLeft w:val="0"/>
      <w:marRight w:val="0"/>
      <w:marTop w:val="0"/>
      <w:marBottom w:val="0"/>
      <w:divBdr>
        <w:top w:val="none" w:sz="0" w:space="0" w:color="auto"/>
        <w:left w:val="none" w:sz="0" w:space="0" w:color="auto"/>
        <w:bottom w:val="none" w:sz="0" w:space="0" w:color="auto"/>
        <w:right w:val="none" w:sz="0" w:space="0" w:color="auto"/>
      </w:divBdr>
    </w:div>
    <w:div w:id="963585683">
      <w:bodyDiv w:val="1"/>
      <w:marLeft w:val="0"/>
      <w:marRight w:val="0"/>
      <w:marTop w:val="0"/>
      <w:marBottom w:val="0"/>
      <w:divBdr>
        <w:top w:val="none" w:sz="0" w:space="0" w:color="auto"/>
        <w:left w:val="none" w:sz="0" w:space="0" w:color="auto"/>
        <w:bottom w:val="none" w:sz="0" w:space="0" w:color="auto"/>
        <w:right w:val="none" w:sz="0" w:space="0" w:color="auto"/>
      </w:divBdr>
    </w:div>
    <w:div w:id="1287540702">
      <w:bodyDiv w:val="1"/>
      <w:marLeft w:val="0"/>
      <w:marRight w:val="0"/>
      <w:marTop w:val="0"/>
      <w:marBottom w:val="0"/>
      <w:divBdr>
        <w:top w:val="none" w:sz="0" w:space="0" w:color="auto"/>
        <w:left w:val="none" w:sz="0" w:space="0" w:color="auto"/>
        <w:bottom w:val="none" w:sz="0" w:space="0" w:color="auto"/>
        <w:right w:val="none" w:sz="0" w:space="0" w:color="auto"/>
      </w:divBdr>
    </w:div>
    <w:div w:id="15473708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dsg-externer-datenschutzbeauftragter.de/datenschutz/ich-bereue-den-passwort-wahnsin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4.tif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n66399.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scha/Library/Group%20Containers/UBF8T346G9.Office/User%20Content.localized/Templates.localized/ask%20Vorlage%20DINA4%20mit%20Logo%20mit%20Header%20und%20Fu&#223;zeile%20201803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D4762E03905074388DAFDF0A67938C0" ma:contentTypeVersion="12" ma:contentTypeDescription="Ein neues Dokument erstellen." ma:contentTypeScope="" ma:versionID="b2203ea6177324cc9001e5545b3a3599">
  <xsd:schema xmlns:xsd="http://www.w3.org/2001/XMLSchema" xmlns:xs="http://www.w3.org/2001/XMLSchema" xmlns:p="http://schemas.microsoft.com/office/2006/metadata/properties" xmlns:ns2="eefc5ed9-764b-40fa-8c0d-3bba95f20d3a" xmlns:ns3="70b95a6a-a7c5-4e48-a2bd-f2b37173669a" targetNamespace="http://schemas.microsoft.com/office/2006/metadata/properties" ma:root="true" ma:fieldsID="18ad8304728ee6265e01e2b3eb86d3db" ns2:_="" ns3:_="">
    <xsd:import namespace="eefc5ed9-764b-40fa-8c0d-3bba95f20d3a"/>
    <xsd:import namespace="70b95a6a-a7c5-4e48-a2bd-f2b371736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c5ed9-764b-40fa-8c0d-3bba95f2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95a6a-a7c5-4e48-a2bd-f2b37173669a"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5938D-F566-B84F-8414-A94E40E3F4B9}">
  <ds:schemaRefs>
    <ds:schemaRef ds:uri="http://schemas.openxmlformats.org/officeDocument/2006/bibliography"/>
  </ds:schemaRefs>
</ds:datastoreItem>
</file>

<file path=customXml/itemProps2.xml><?xml version="1.0" encoding="utf-8"?>
<ds:datastoreItem xmlns:ds="http://schemas.openxmlformats.org/officeDocument/2006/customXml" ds:itemID="{63364D76-F0BE-4908-B55F-AA9843D012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72E11C-A06F-46B5-BBFE-5DBBDA118F39}">
  <ds:schemaRefs>
    <ds:schemaRef ds:uri="http://schemas.microsoft.com/sharepoint/v3/contenttype/forms"/>
  </ds:schemaRefs>
</ds:datastoreItem>
</file>

<file path=customXml/itemProps4.xml><?xml version="1.0" encoding="utf-8"?>
<ds:datastoreItem xmlns:ds="http://schemas.openxmlformats.org/officeDocument/2006/customXml" ds:itemID="{C3174845-B639-4BA2-BEDD-B811F0EA9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c5ed9-764b-40fa-8c0d-3bba95f20d3a"/>
    <ds:schemaRef ds:uri="70b95a6a-a7c5-4e48-a2bd-f2b371736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ask Vorlage DINA4 mit Logo mit Header und Fußzeile 20180321.dotx</Template>
  <TotalTime>0</TotalTime>
  <Pages>5</Pages>
  <Words>1361</Words>
  <Characters>8580</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Manager/>
  <Company>a.s.k. Datenschutz</Company>
  <LinksUpToDate>false</LinksUpToDate>
  <CharactersWithSpaces>9922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Quick Check für das sichere Home-Office – Version Mitarbeiter</dc:title>
  <dc:subject/>
  <dc:creator>Sascha Kuhrau</dc:creator>
  <cp:keywords/>
  <dc:description/>
  <cp:lastModifiedBy>Sascha Kuhrau</cp:lastModifiedBy>
  <cp:revision>5</cp:revision>
  <cp:lastPrinted>2016-08-25T08:05:00Z</cp:lastPrinted>
  <dcterms:created xsi:type="dcterms:W3CDTF">2022-04-29T07:32:00Z</dcterms:created>
  <dcterms:modified xsi:type="dcterms:W3CDTF">2022-04-29T07:33:00Z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0x0101008D4762E03905074388DAFDF0A67938C0</vt:lpwstr>
  </property>
</Properties>
</file>