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DCE7D" w14:textId="77777777" w:rsidR="00DE23C0" w:rsidRPr="00B6084C" w:rsidRDefault="00DE23C0" w:rsidP="00877AE8">
      <w:pPr>
        <w:rPr>
          <w:rFonts w:asciiTheme="minorHAnsi" w:hAnsiTheme="minorHAnsi" w:cstheme="minorHAnsi"/>
        </w:rPr>
      </w:pPr>
    </w:p>
    <w:p w14:paraId="1AEBA128" w14:textId="77777777" w:rsidR="00F15733" w:rsidRPr="00006911" w:rsidRDefault="00F15733" w:rsidP="00B6084C">
      <w:pPr>
        <w:jc w:val="center"/>
        <w:rPr>
          <w:rFonts w:asciiTheme="minorHAnsi" w:hAnsiTheme="minorHAnsi" w:cstheme="minorHAnsi"/>
          <w:b/>
          <w:sz w:val="32"/>
          <w:szCs w:val="32"/>
        </w:rPr>
      </w:pPr>
      <w:r w:rsidRPr="00006911">
        <w:rPr>
          <w:rFonts w:asciiTheme="minorHAnsi" w:hAnsiTheme="minorHAnsi" w:cstheme="minorHAnsi"/>
          <w:b/>
          <w:sz w:val="32"/>
          <w:szCs w:val="32"/>
        </w:rPr>
        <w:t>Checkliste Multifunktionsgeräte</w:t>
      </w:r>
    </w:p>
    <w:p w14:paraId="6396C9CF" w14:textId="77777777" w:rsidR="00F15733" w:rsidRPr="00006911" w:rsidRDefault="00F15733" w:rsidP="00B6084C">
      <w:pPr>
        <w:jc w:val="center"/>
        <w:rPr>
          <w:rFonts w:asciiTheme="minorHAnsi" w:hAnsiTheme="minorHAnsi" w:cstheme="minorHAnsi"/>
          <w:i/>
          <w:sz w:val="24"/>
        </w:rPr>
      </w:pPr>
      <w:r w:rsidRPr="00006911">
        <w:rPr>
          <w:rFonts w:asciiTheme="minorHAnsi" w:hAnsiTheme="minorHAnsi" w:cstheme="minorHAnsi"/>
          <w:i/>
          <w:sz w:val="24"/>
        </w:rPr>
        <w:t>Multifunktionsgeräte – eierlegende Wollmichsau und</w:t>
      </w:r>
    </w:p>
    <w:p w14:paraId="047751ED" w14:textId="675FDC64" w:rsidR="00B6084C" w:rsidRPr="00F15733" w:rsidRDefault="00F15733" w:rsidP="00B6084C">
      <w:pPr>
        <w:jc w:val="center"/>
        <w:rPr>
          <w:rFonts w:asciiTheme="minorHAnsi" w:hAnsiTheme="minorHAnsi" w:cstheme="minorHAnsi"/>
          <w:b/>
          <w:i/>
        </w:rPr>
      </w:pPr>
      <w:r w:rsidRPr="00006911">
        <w:rPr>
          <w:rFonts w:asciiTheme="minorHAnsi" w:hAnsiTheme="minorHAnsi" w:cstheme="minorHAnsi"/>
          <w:i/>
          <w:sz w:val="24"/>
        </w:rPr>
        <w:t>nicht unerhebliches Sicherheitsrisiko</w:t>
      </w:r>
    </w:p>
    <w:p w14:paraId="19A0231A" w14:textId="77777777" w:rsidR="00B6084C" w:rsidRDefault="00B6084C" w:rsidP="00877AE8">
      <w:pPr>
        <w:rPr>
          <w:rFonts w:asciiTheme="minorHAnsi" w:hAnsiTheme="minorHAnsi" w:cstheme="minorHAnsi"/>
        </w:rPr>
      </w:pPr>
    </w:p>
    <w:p w14:paraId="248A802A" w14:textId="6B6018A6" w:rsidR="00EC0144" w:rsidRDefault="00F15733" w:rsidP="005835D3">
      <w:pPr>
        <w:jc w:val="both"/>
        <w:rPr>
          <w:rFonts w:asciiTheme="minorHAnsi" w:hAnsiTheme="minorHAnsi" w:cstheme="minorHAnsi"/>
        </w:rPr>
      </w:pPr>
      <w:r>
        <w:rPr>
          <w:rFonts w:asciiTheme="minorHAnsi" w:hAnsiTheme="minorHAnsi" w:cstheme="minorHAnsi"/>
        </w:rPr>
        <w:t xml:space="preserve">Multifunktionsgeräte – eierlegende Wollmichsau und nicht unerhebliches Sicherheitsrisiko. </w:t>
      </w:r>
      <w:r w:rsidR="009B50FA">
        <w:rPr>
          <w:rFonts w:asciiTheme="minorHAnsi" w:hAnsiTheme="minorHAnsi" w:cstheme="minorHAnsi"/>
        </w:rPr>
        <w:t xml:space="preserve">Heutzutage sind diese Geräte aus fast keinem Büro mehr wegzudenken. </w:t>
      </w:r>
      <w:r w:rsidR="00EC0144">
        <w:rPr>
          <w:rFonts w:asciiTheme="minorHAnsi" w:hAnsiTheme="minorHAnsi" w:cstheme="minorHAnsi"/>
        </w:rPr>
        <w:t>Egal ob kleinere Geräte direkt am Arbeitsplatz oder wuchtige Standgeräte an zentralen Stellen im Haus. Es wird fleißig gedruckt, gescannt, gefaxt und kopiert.</w:t>
      </w:r>
      <w:r w:rsidR="00CA0728">
        <w:rPr>
          <w:rFonts w:asciiTheme="minorHAnsi" w:hAnsiTheme="minorHAnsi" w:cstheme="minorHAnsi"/>
        </w:rPr>
        <w:t xml:space="preserve"> </w:t>
      </w:r>
      <w:r w:rsidR="005835D3">
        <w:rPr>
          <w:rFonts w:asciiTheme="minorHAnsi" w:hAnsiTheme="minorHAnsi" w:cstheme="minorHAnsi"/>
        </w:rPr>
        <w:t>Doch bei all dem Komfort sollten die Sicherheitsaspekte nicht außer Acht gelassen werden.</w:t>
      </w:r>
      <w:r w:rsidR="00542488">
        <w:rPr>
          <w:rFonts w:asciiTheme="minorHAnsi" w:hAnsiTheme="minorHAnsi" w:cstheme="minorHAnsi"/>
        </w:rPr>
        <w:t xml:space="preserve"> Große Druckaufträge, die noch eine Weile bis zum Abholen im Druckausgang verbleiben; Fehlausdrucke, die im </w:t>
      </w:r>
      <w:r w:rsidR="007E5F48">
        <w:rPr>
          <w:rFonts w:asciiTheme="minorHAnsi" w:hAnsiTheme="minorHAnsi" w:cstheme="minorHAnsi"/>
        </w:rPr>
        <w:t>Papierkorb neben dem Gerät entsorgt werden; Faxe, zentral eingegangen und durch verschiedene Hände gegangen, bevor sie den eigentlichen Empfänger erreichen.</w:t>
      </w:r>
      <w:r w:rsidR="00A1114A">
        <w:rPr>
          <w:rFonts w:asciiTheme="minorHAnsi" w:hAnsiTheme="minorHAnsi" w:cstheme="minorHAnsi"/>
        </w:rPr>
        <w:t xml:space="preserve"> Das sind nur einige Probleme und Risiken, denen aus Sicht des Datenschutzes und der Informationssicherheit mit geeigneten technischen und organisatorischen Mitteln begegnet werden muss.</w:t>
      </w:r>
    </w:p>
    <w:p w14:paraId="50115458" w14:textId="77777777" w:rsidR="00521514" w:rsidRDefault="00521514" w:rsidP="005835D3">
      <w:pPr>
        <w:jc w:val="both"/>
        <w:rPr>
          <w:rFonts w:asciiTheme="minorHAnsi" w:hAnsiTheme="minorHAnsi" w:cstheme="minorHAnsi"/>
        </w:rPr>
      </w:pPr>
    </w:p>
    <w:p w14:paraId="19893A78" w14:textId="61C66B84" w:rsidR="00A1114A" w:rsidRDefault="00A1114A" w:rsidP="005835D3">
      <w:pPr>
        <w:jc w:val="both"/>
        <w:rPr>
          <w:rFonts w:asciiTheme="minorHAnsi" w:hAnsiTheme="minorHAnsi" w:cstheme="minorHAnsi"/>
        </w:rPr>
      </w:pPr>
      <w:r>
        <w:rPr>
          <w:rFonts w:asciiTheme="minorHAnsi" w:hAnsiTheme="minorHAnsi" w:cstheme="minorHAnsi"/>
        </w:rPr>
        <w:t xml:space="preserve">Unsere Checkliste soll helfen, </w:t>
      </w:r>
      <w:r w:rsidR="00521514">
        <w:rPr>
          <w:rFonts w:asciiTheme="minorHAnsi" w:hAnsiTheme="minorHAnsi" w:cstheme="minorHAnsi"/>
        </w:rPr>
        <w:t>vorhandene Schwachstellen zu identifizieren und möglichst zeitnah zu schließen. Auch wenn hier hauptsächlich von Multifunktionsgeräte</w:t>
      </w:r>
      <w:r w:rsidR="007E4515">
        <w:rPr>
          <w:rFonts w:asciiTheme="minorHAnsi" w:hAnsiTheme="minorHAnsi" w:cstheme="minorHAnsi"/>
        </w:rPr>
        <w:t>n</w:t>
      </w:r>
      <w:r w:rsidR="00521514">
        <w:rPr>
          <w:rFonts w:asciiTheme="minorHAnsi" w:hAnsiTheme="minorHAnsi" w:cstheme="minorHAnsi"/>
        </w:rPr>
        <w:t xml:space="preserve"> die Rede ist, so können die Schwachstellen auf bei Einzelfunktionsgeräten vorhanden sein. Prüfen Sie bitte penibel.</w:t>
      </w:r>
    </w:p>
    <w:p w14:paraId="5CC71D7E" w14:textId="32029666" w:rsidR="00B6084C" w:rsidRDefault="00B6084C" w:rsidP="005835D3">
      <w:pPr>
        <w:jc w:val="both"/>
        <w:rPr>
          <w:rFonts w:asciiTheme="minorHAnsi" w:hAnsiTheme="minorHAnsi" w:cstheme="minorHAnsi"/>
        </w:rPr>
      </w:pPr>
    </w:p>
    <w:p w14:paraId="28508F36" w14:textId="4093E723" w:rsidR="00521514" w:rsidRDefault="00521514" w:rsidP="005835D3">
      <w:pPr>
        <w:jc w:val="both"/>
        <w:rPr>
          <w:rFonts w:asciiTheme="minorHAnsi" w:hAnsiTheme="minorHAnsi" w:cstheme="minorHAnsi"/>
        </w:rPr>
      </w:pPr>
      <w:r>
        <w:rPr>
          <w:rFonts w:asciiTheme="minorHAnsi" w:hAnsiTheme="minorHAnsi" w:cstheme="minorHAnsi"/>
        </w:rPr>
        <w:t xml:space="preserve">Grundlage der Checkliste: </w:t>
      </w:r>
      <w:hyperlink r:id="rId11" w:history="1">
        <w:r w:rsidRPr="00234593">
          <w:rPr>
            <w:rStyle w:val="Hyperlink"/>
            <w:rFonts w:asciiTheme="minorHAnsi" w:hAnsiTheme="minorHAnsi" w:cstheme="minorHAnsi"/>
          </w:rPr>
          <w:t>BSI IT-Grundschutz 200-2 Baustein S</w:t>
        </w:r>
        <w:r w:rsidR="00754C9A" w:rsidRPr="00234593">
          <w:rPr>
            <w:rStyle w:val="Hyperlink"/>
            <w:rFonts w:asciiTheme="minorHAnsi" w:hAnsiTheme="minorHAnsi" w:cstheme="minorHAnsi"/>
          </w:rPr>
          <w:t>YS 4.1</w:t>
        </w:r>
      </w:hyperlink>
      <w:r w:rsidR="00754C9A">
        <w:rPr>
          <w:rFonts w:asciiTheme="minorHAnsi" w:hAnsiTheme="minorHAnsi" w:cstheme="minorHAnsi"/>
        </w:rPr>
        <w:t xml:space="preserve"> sowie </w:t>
      </w:r>
      <w:hyperlink r:id="rId12" w:history="1">
        <w:r w:rsidR="00234593" w:rsidRPr="00D011F2">
          <w:rPr>
            <w:rStyle w:val="Hyperlink"/>
            <w:rFonts w:asciiTheme="minorHAnsi" w:hAnsiTheme="minorHAnsi" w:cstheme="minorHAnsi"/>
          </w:rPr>
          <w:t>Orientierungshilfe F</w:t>
        </w:r>
        <w:r w:rsidR="00D011F2" w:rsidRPr="00D011F2">
          <w:rPr>
            <w:rStyle w:val="Hyperlink"/>
            <w:rFonts w:asciiTheme="minorHAnsi" w:hAnsiTheme="minorHAnsi" w:cstheme="minorHAnsi"/>
          </w:rPr>
          <w:t>otokopierer der Landesdatenschutzbehörde Freie Hansestadt Bremen</w:t>
        </w:r>
      </w:hyperlink>
      <w:r w:rsidR="00D011F2">
        <w:rPr>
          <w:rFonts w:asciiTheme="minorHAnsi" w:hAnsiTheme="minorHAnsi" w:cstheme="minorHAnsi"/>
        </w:rPr>
        <w:t>.</w:t>
      </w:r>
    </w:p>
    <w:p w14:paraId="0517007C" w14:textId="5E7A558F" w:rsidR="00006911" w:rsidRDefault="00006911" w:rsidP="005835D3">
      <w:pPr>
        <w:jc w:val="both"/>
        <w:rPr>
          <w:rFonts w:asciiTheme="minorHAnsi" w:hAnsiTheme="minorHAnsi" w:cstheme="minorHAnsi"/>
        </w:rPr>
      </w:pPr>
    </w:p>
    <w:p w14:paraId="163137DA" w14:textId="078D0CBA" w:rsidR="00006911" w:rsidRDefault="00FF74C0" w:rsidP="005835D3">
      <w:pPr>
        <w:jc w:val="both"/>
        <w:rPr>
          <w:rFonts w:asciiTheme="minorHAnsi" w:hAnsiTheme="minorHAnsi" w:cstheme="minorHAnsi"/>
        </w:rPr>
      </w:pPr>
      <w:r>
        <w:rPr>
          <w:rFonts w:asciiTheme="minorHAnsi" w:hAnsiTheme="minorHAnsi" w:cstheme="minorHAnsi"/>
        </w:rPr>
        <w:t xml:space="preserve">Wir empfehlen, die Checkliste </w:t>
      </w:r>
      <w:r w:rsidR="005F6AC9">
        <w:rPr>
          <w:rFonts w:asciiTheme="minorHAnsi" w:hAnsiTheme="minorHAnsi" w:cstheme="minorHAnsi"/>
        </w:rPr>
        <w:t xml:space="preserve">von dem Fachbereich (oder den Fachbereichen) ausfüllen zu lassen, der oder die für Beschaffung, Konfiguration, Inbetriebnahme und Betreuung während des Betriebs </w:t>
      </w:r>
      <w:r w:rsidR="00EA6EF9">
        <w:rPr>
          <w:rFonts w:asciiTheme="minorHAnsi" w:hAnsiTheme="minorHAnsi" w:cstheme="minorHAnsi"/>
        </w:rPr>
        <w:t xml:space="preserve">sowie die Außerbetriebnahme </w:t>
      </w:r>
      <w:r w:rsidR="005F6AC9">
        <w:rPr>
          <w:rFonts w:asciiTheme="minorHAnsi" w:hAnsiTheme="minorHAnsi" w:cstheme="minorHAnsi"/>
        </w:rPr>
        <w:t>zuständig ist bzw. sind.</w:t>
      </w:r>
      <w:r w:rsidR="00D61BE9">
        <w:rPr>
          <w:rFonts w:asciiTheme="minorHAnsi" w:hAnsiTheme="minorHAnsi" w:cstheme="minorHAnsi"/>
        </w:rPr>
        <w:t xml:space="preserve"> Im Anschluss sollten die Ergebnisse vom Datenschutzbeauftragten (DSB) und / oder Informationssicherheitsbeauftragten (ISB) aufgegriffen werden, um durch Nachjustierung oder Ergänzung geeigneter technischer und organisatorischer Maßnahmen das Risiko für Datenpannen zu mindern bzw. deren Konsequenzen zu begrenzen.</w:t>
      </w:r>
    </w:p>
    <w:p w14:paraId="0063EE90" w14:textId="799FDADD" w:rsidR="00D61BE9" w:rsidRDefault="00D61BE9" w:rsidP="005835D3">
      <w:pPr>
        <w:jc w:val="both"/>
        <w:rPr>
          <w:rFonts w:asciiTheme="minorHAnsi" w:hAnsiTheme="minorHAnsi" w:cstheme="minorHAnsi"/>
        </w:rPr>
      </w:pPr>
    </w:p>
    <w:p w14:paraId="049C5AE8" w14:textId="63BAA911" w:rsidR="00D61BE9" w:rsidRDefault="002D1E15" w:rsidP="005835D3">
      <w:pPr>
        <w:jc w:val="both"/>
        <w:rPr>
          <w:rFonts w:asciiTheme="minorHAnsi" w:hAnsiTheme="minorHAnsi" w:cstheme="minorHAnsi"/>
        </w:rPr>
      </w:pPr>
      <w:r>
        <w:rPr>
          <w:rFonts w:asciiTheme="minorHAnsi" w:hAnsiTheme="minorHAnsi" w:cstheme="minorHAnsi"/>
        </w:rPr>
        <w:t xml:space="preserve">Je nach Ernsthaftigkeit der Bearbeitung dieser Checkliste kann diese durchaus als </w:t>
      </w:r>
      <w:r w:rsidR="00CA0728">
        <w:rPr>
          <w:rFonts w:asciiTheme="minorHAnsi" w:hAnsiTheme="minorHAnsi" w:cstheme="minorHAnsi"/>
        </w:rPr>
        <w:t xml:space="preserve">ein </w:t>
      </w:r>
      <w:r>
        <w:rPr>
          <w:rFonts w:asciiTheme="minorHAnsi" w:hAnsiTheme="minorHAnsi" w:cstheme="minorHAnsi"/>
        </w:rPr>
        <w:t xml:space="preserve">Nachweis </w:t>
      </w:r>
      <w:r w:rsidR="001E6147">
        <w:rPr>
          <w:rFonts w:asciiTheme="minorHAnsi" w:hAnsiTheme="minorHAnsi" w:cstheme="minorHAnsi"/>
        </w:rPr>
        <w:t xml:space="preserve">(von vielen) </w:t>
      </w:r>
      <w:r>
        <w:rPr>
          <w:rFonts w:asciiTheme="minorHAnsi" w:hAnsiTheme="minorHAnsi" w:cstheme="minorHAnsi"/>
        </w:rPr>
        <w:t xml:space="preserve">über Prüfung der Wirksamkeit von technischen und organisatorischen Maßnahmen </w:t>
      </w:r>
      <w:r w:rsidR="001E6147">
        <w:rPr>
          <w:rFonts w:asciiTheme="minorHAnsi" w:hAnsiTheme="minorHAnsi" w:cstheme="minorHAnsi"/>
        </w:rPr>
        <w:t xml:space="preserve">in Ihrer Organisation </w:t>
      </w:r>
      <w:r>
        <w:rPr>
          <w:rFonts w:asciiTheme="minorHAnsi" w:hAnsiTheme="minorHAnsi" w:cstheme="minorHAnsi"/>
        </w:rPr>
        <w:t xml:space="preserve">dienen. </w:t>
      </w:r>
    </w:p>
    <w:p w14:paraId="3A804690" w14:textId="77777777" w:rsidR="00D61BE9" w:rsidRDefault="00D61BE9" w:rsidP="005835D3">
      <w:pPr>
        <w:jc w:val="both"/>
        <w:rPr>
          <w:rFonts w:asciiTheme="minorHAnsi" w:hAnsiTheme="minorHAnsi" w:cstheme="minorHAnsi"/>
        </w:rPr>
      </w:pPr>
    </w:p>
    <w:p w14:paraId="6CB0DC3F" w14:textId="1AFCD636" w:rsidR="00CA0728" w:rsidRDefault="00D61BE9" w:rsidP="005835D3">
      <w:pPr>
        <w:jc w:val="both"/>
        <w:rPr>
          <w:rFonts w:asciiTheme="minorHAnsi" w:hAnsiTheme="minorHAnsi" w:cstheme="minorHAnsi"/>
        </w:rPr>
      </w:pPr>
      <w:r>
        <w:rPr>
          <w:rFonts w:asciiTheme="minorHAnsi" w:hAnsiTheme="minorHAnsi" w:cstheme="minorHAnsi"/>
        </w:rPr>
        <w:t>Viel Erfolg bei der Umsetzung</w:t>
      </w:r>
      <w:r w:rsidR="00CA0728">
        <w:rPr>
          <w:rFonts w:asciiTheme="minorHAnsi" w:hAnsiTheme="minorHAnsi" w:cstheme="minorHAnsi"/>
        </w:rPr>
        <w:t xml:space="preserve"> wünscht das</w:t>
      </w:r>
    </w:p>
    <w:p w14:paraId="70B28CC3" w14:textId="1BC4B173" w:rsidR="00CA0728" w:rsidRDefault="00CA0728" w:rsidP="005835D3">
      <w:pPr>
        <w:jc w:val="both"/>
        <w:rPr>
          <w:rFonts w:asciiTheme="minorHAnsi" w:hAnsiTheme="minorHAnsi" w:cstheme="minorHAnsi"/>
        </w:rPr>
      </w:pPr>
      <w:r>
        <w:rPr>
          <w:rFonts w:asciiTheme="minorHAnsi" w:hAnsiTheme="minorHAnsi" w:cstheme="minorHAnsi"/>
        </w:rPr>
        <w:t>Team von a.s.k. Datenschutz</w:t>
      </w:r>
    </w:p>
    <w:p w14:paraId="2D3BD4C0" w14:textId="34C5A3A8" w:rsidR="00195A4B" w:rsidRDefault="00195A4B">
      <w:pPr>
        <w:rPr>
          <w:rFonts w:asciiTheme="minorHAnsi" w:hAnsiTheme="minorHAnsi" w:cstheme="minorHAnsi"/>
        </w:rPr>
      </w:pPr>
      <w:r>
        <w:rPr>
          <w:rFonts w:asciiTheme="minorHAnsi" w:hAnsiTheme="minorHAnsi" w:cstheme="minorHAnsi"/>
        </w:rPr>
        <w:br w:type="page"/>
      </w:r>
    </w:p>
    <w:p w14:paraId="1D242333" w14:textId="77777777" w:rsidR="00702BAB" w:rsidRDefault="00702BAB" w:rsidP="005835D3">
      <w:pPr>
        <w:jc w:val="both"/>
        <w:rPr>
          <w:rFonts w:asciiTheme="minorHAnsi" w:hAnsiTheme="minorHAnsi" w:cstheme="minorHAnsi"/>
        </w:rPr>
      </w:pPr>
    </w:p>
    <w:p w14:paraId="03B030F0" w14:textId="6B5CAA02" w:rsidR="00556283" w:rsidRPr="00702BAB" w:rsidRDefault="00521514" w:rsidP="005835D3">
      <w:pPr>
        <w:jc w:val="both"/>
        <w:rPr>
          <w:rFonts w:asciiTheme="minorHAnsi" w:hAnsiTheme="minorHAnsi" w:cstheme="minorHAnsi"/>
          <w:b/>
        </w:rPr>
      </w:pPr>
      <w:r>
        <w:rPr>
          <w:rFonts w:asciiTheme="minorHAnsi" w:hAnsiTheme="minorHAnsi" w:cstheme="minorHAnsi"/>
          <w:b/>
        </w:rPr>
        <w:t>Checkliste Multifunktionsgeräte / Drucker / Kopierer / Faxe</w:t>
      </w:r>
    </w:p>
    <w:p w14:paraId="5BF45910" w14:textId="5185026C" w:rsidR="00D011F2" w:rsidRDefault="00D011F2" w:rsidP="005835D3">
      <w:pPr>
        <w:jc w:val="both"/>
        <w:rPr>
          <w:rFonts w:asciiTheme="minorHAnsi" w:hAnsiTheme="minorHAnsi" w:cstheme="minorHAnsi"/>
        </w:rPr>
      </w:pPr>
    </w:p>
    <w:p w14:paraId="052B72CE" w14:textId="3366949A" w:rsidR="001D2BC6" w:rsidRDefault="00095351" w:rsidP="005835D3">
      <w:pPr>
        <w:jc w:val="both"/>
        <w:rPr>
          <w:rFonts w:asciiTheme="minorHAnsi" w:hAnsiTheme="minorHAnsi" w:cstheme="minorHAnsi"/>
        </w:rPr>
      </w:pPr>
      <w:r>
        <w:rPr>
          <w:rFonts w:asciiTheme="minorHAnsi" w:hAnsiTheme="minorHAnsi" w:cstheme="minorHAnsi"/>
        </w:rPr>
        <w:t>Ausgefüllt durch</w:t>
      </w:r>
      <w:r w:rsidR="00FB27C5">
        <w:rPr>
          <w:rFonts w:asciiTheme="minorHAnsi" w:hAnsiTheme="minorHAnsi" w:cstheme="minorHAnsi"/>
        </w:rPr>
        <w:t xml:space="preserve"> (für Rückfragen):</w:t>
      </w:r>
    </w:p>
    <w:p w14:paraId="4AF88E72" w14:textId="77777777" w:rsidR="00FB27C5" w:rsidRDefault="00FB27C5" w:rsidP="005835D3">
      <w:pPr>
        <w:jc w:val="both"/>
        <w:rPr>
          <w:rFonts w:asciiTheme="minorHAnsi" w:hAnsiTheme="minorHAnsi" w:cstheme="minorHAnsi"/>
        </w:rPr>
      </w:pPr>
    </w:p>
    <w:p w14:paraId="1FB19D02" w14:textId="6FF72E1D" w:rsidR="001D2BC6" w:rsidRDefault="00095351" w:rsidP="005835D3">
      <w:pPr>
        <w:jc w:val="both"/>
        <w:rPr>
          <w:rFonts w:asciiTheme="minorHAnsi" w:hAnsiTheme="minorHAnsi" w:cstheme="minorHAnsi"/>
        </w:rPr>
      </w:pPr>
      <w:r>
        <w:rPr>
          <w:rFonts w:asciiTheme="minorHAnsi" w:hAnsiTheme="minorHAnsi" w:cstheme="minorHAnsi"/>
        </w:rPr>
        <w:t>Fachbereich</w:t>
      </w:r>
      <w:r w:rsidR="001D2BC6">
        <w:rPr>
          <w:rFonts w:asciiTheme="minorHAnsi" w:hAnsiTheme="minorHAnsi" w:cstheme="minorHAnsi"/>
        </w:rPr>
        <w:t>(e)</w:t>
      </w:r>
      <w:r w:rsidR="001D2BC6">
        <w:rPr>
          <w:rFonts w:asciiTheme="minorHAnsi" w:hAnsiTheme="minorHAnsi" w:cstheme="minorHAnsi"/>
        </w:rPr>
        <w:tab/>
      </w:r>
      <w:r w:rsidR="001D2BC6">
        <w:rPr>
          <w:rFonts w:asciiTheme="minorHAnsi" w:hAnsiTheme="minorHAnsi" w:cstheme="minorHAnsi"/>
        </w:rPr>
        <w:tab/>
      </w:r>
      <w:r>
        <w:rPr>
          <w:rFonts w:asciiTheme="minorHAnsi" w:hAnsiTheme="minorHAnsi" w:cstheme="minorHAnsi"/>
        </w:rPr>
        <w:fldChar w:fldCharType="begin">
          <w:ffData>
            <w:name w:val="Text12"/>
            <w:enabled/>
            <w:calcOnExit w:val="0"/>
            <w:textInput/>
          </w:ffData>
        </w:fldChar>
      </w:r>
      <w:bookmarkStart w:id="0" w:name="Text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0"/>
    </w:p>
    <w:p w14:paraId="564A0312" w14:textId="3124D978" w:rsidR="001D2BC6" w:rsidRDefault="00095351" w:rsidP="005835D3">
      <w:pPr>
        <w:jc w:val="both"/>
        <w:rPr>
          <w:rFonts w:asciiTheme="minorHAnsi" w:hAnsiTheme="minorHAnsi" w:cstheme="minorHAnsi"/>
        </w:rPr>
      </w:pPr>
      <w:r>
        <w:rPr>
          <w:rFonts w:asciiTheme="minorHAnsi" w:hAnsiTheme="minorHAnsi" w:cstheme="minorHAnsi"/>
        </w:rPr>
        <w:t>Ansprechpartner</w:t>
      </w:r>
      <w:r w:rsidR="001D2BC6">
        <w:rPr>
          <w:rFonts w:asciiTheme="minorHAnsi" w:hAnsiTheme="minorHAnsi" w:cstheme="minorHAnsi"/>
        </w:rPr>
        <w:tab/>
      </w:r>
      <w:r>
        <w:rPr>
          <w:rFonts w:asciiTheme="minorHAnsi" w:hAnsiTheme="minorHAnsi" w:cstheme="minorHAnsi"/>
        </w:rPr>
        <w:fldChar w:fldCharType="begin">
          <w:ffData>
            <w:name w:val="Text13"/>
            <w:enabled/>
            <w:calcOnExit w:val="0"/>
            <w:textInput/>
          </w:ffData>
        </w:fldChar>
      </w:r>
      <w:bookmarkStart w:id="1" w:name="Text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1"/>
    </w:p>
    <w:p w14:paraId="3B3C1A43" w14:textId="68FEE542" w:rsidR="001D2BC6" w:rsidRDefault="00095351" w:rsidP="005835D3">
      <w:pPr>
        <w:jc w:val="both"/>
        <w:rPr>
          <w:rFonts w:asciiTheme="minorHAnsi" w:hAnsiTheme="minorHAnsi" w:cstheme="minorHAnsi"/>
        </w:rPr>
      </w:pPr>
      <w:r>
        <w:rPr>
          <w:rFonts w:asciiTheme="minorHAnsi" w:hAnsiTheme="minorHAnsi" w:cstheme="minorHAnsi"/>
        </w:rPr>
        <w:t>Rufnummer</w:t>
      </w:r>
      <w:r w:rsidR="001D2BC6">
        <w:rPr>
          <w:rFonts w:asciiTheme="minorHAnsi" w:hAnsiTheme="minorHAnsi" w:cstheme="minorHAnsi"/>
        </w:rPr>
        <w:t>(n)</w:t>
      </w:r>
      <w:r w:rsidR="001D2BC6">
        <w:rPr>
          <w:rFonts w:asciiTheme="minorHAnsi" w:hAnsiTheme="minorHAnsi" w:cstheme="minorHAnsi"/>
        </w:rPr>
        <w:tab/>
      </w:r>
      <w:r w:rsidR="001D2BC6">
        <w:rPr>
          <w:rFonts w:asciiTheme="minorHAnsi" w:hAnsiTheme="minorHAnsi" w:cstheme="minorHAnsi"/>
        </w:rPr>
        <w:tab/>
      </w:r>
      <w:r>
        <w:rPr>
          <w:rFonts w:asciiTheme="minorHAnsi" w:hAnsiTheme="minorHAnsi" w:cstheme="minorHAnsi"/>
        </w:rPr>
        <w:fldChar w:fldCharType="begin">
          <w:ffData>
            <w:name w:val="Text14"/>
            <w:enabled/>
            <w:calcOnExit w:val="0"/>
            <w:textInput/>
          </w:ffData>
        </w:fldChar>
      </w:r>
      <w:bookmarkStart w:id="2" w:name="Text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2"/>
    </w:p>
    <w:p w14:paraId="76BADC2C" w14:textId="78189958" w:rsidR="00095351" w:rsidRDefault="00095351" w:rsidP="005835D3">
      <w:pPr>
        <w:jc w:val="both"/>
        <w:rPr>
          <w:rFonts w:asciiTheme="minorHAnsi" w:hAnsiTheme="minorHAnsi" w:cstheme="minorHAnsi"/>
        </w:rPr>
      </w:pPr>
      <w:r>
        <w:rPr>
          <w:rFonts w:asciiTheme="minorHAnsi" w:hAnsiTheme="minorHAnsi" w:cstheme="minorHAnsi"/>
        </w:rPr>
        <w:t>Email</w:t>
      </w:r>
      <w:r w:rsidR="001D2BC6">
        <w:rPr>
          <w:rFonts w:asciiTheme="minorHAnsi" w:hAnsiTheme="minorHAnsi" w:cstheme="minorHAnsi"/>
        </w:rPr>
        <w:tab/>
      </w:r>
      <w:r w:rsidR="001D2BC6">
        <w:rPr>
          <w:rFonts w:asciiTheme="minorHAnsi" w:hAnsiTheme="minorHAnsi" w:cstheme="minorHAnsi"/>
        </w:rPr>
        <w:tab/>
      </w:r>
      <w:r w:rsidR="001D2BC6">
        <w:rPr>
          <w:rFonts w:asciiTheme="minorHAnsi" w:hAnsiTheme="minorHAnsi" w:cstheme="minorHAnsi"/>
        </w:rPr>
        <w:tab/>
      </w:r>
      <w:r>
        <w:rPr>
          <w:rFonts w:asciiTheme="minorHAnsi" w:hAnsiTheme="minorHAnsi" w:cstheme="minorHAnsi"/>
        </w:rPr>
        <w:fldChar w:fldCharType="begin">
          <w:ffData>
            <w:name w:val="Text15"/>
            <w:enabled/>
            <w:calcOnExit w:val="0"/>
            <w:textInput/>
          </w:ffData>
        </w:fldChar>
      </w:r>
      <w:bookmarkStart w:id="3" w:name="Text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3"/>
    </w:p>
    <w:p w14:paraId="5F62E42F" w14:textId="77777777" w:rsidR="001D2BC6" w:rsidRDefault="001D2BC6" w:rsidP="005835D3">
      <w:pPr>
        <w:jc w:val="both"/>
        <w:rPr>
          <w:rFonts w:asciiTheme="minorHAnsi" w:hAnsiTheme="minorHAnsi" w:cstheme="minorHAnsi"/>
        </w:rPr>
      </w:pPr>
    </w:p>
    <w:p w14:paraId="0477D987" w14:textId="489D2721" w:rsidR="00095351" w:rsidRDefault="00095351" w:rsidP="005835D3">
      <w:pPr>
        <w:jc w:val="both"/>
        <w:rPr>
          <w:rFonts w:asciiTheme="minorHAnsi" w:hAnsiTheme="minorHAnsi" w:cstheme="minorHAnsi"/>
        </w:rPr>
      </w:pPr>
      <w:r>
        <w:rPr>
          <w:rFonts w:asciiTheme="minorHAnsi" w:hAnsiTheme="minorHAnsi" w:cstheme="minorHAnsi"/>
        </w:rPr>
        <w:t xml:space="preserve">Die Bearbeitung dieser Checkliste fand statt im Zeitraum vom </w:t>
      </w:r>
      <w:r>
        <w:rPr>
          <w:rFonts w:asciiTheme="minorHAnsi" w:hAnsiTheme="minorHAnsi" w:cstheme="minorHAnsi"/>
        </w:rPr>
        <w:fldChar w:fldCharType="begin">
          <w:ffData>
            <w:name w:val="Text16"/>
            <w:enabled/>
            <w:calcOnExit w:val="0"/>
            <w:textInput/>
          </w:ffData>
        </w:fldChar>
      </w:r>
      <w:bookmarkStart w:id="4" w:name="Text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4"/>
      <w:r>
        <w:rPr>
          <w:rFonts w:asciiTheme="minorHAnsi" w:hAnsiTheme="minorHAnsi" w:cstheme="minorHAnsi"/>
        </w:rPr>
        <w:t xml:space="preserve"> bis </w:t>
      </w:r>
      <w:r>
        <w:rPr>
          <w:rFonts w:asciiTheme="minorHAnsi" w:hAnsiTheme="minorHAnsi" w:cstheme="minorHAnsi"/>
        </w:rPr>
        <w:fldChar w:fldCharType="begin">
          <w:ffData>
            <w:name w:val="Text17"/>
            <w:enabled/>
            <w:calcOnExit w:val="0"/>
            <w:textInput/>
          </w:ffData>
        </w:fldChar>
      </w:r>
      <w:bookmarkStart w:id="5" w:name="Text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5"/>
      <w:r>
        <w:rPr>
          <w:rFonts w:asciiTheme="minorHAnsi" w:hAnsiTheme="minorHAnsi" w:cstheme="minorHAnsi"/>
        </w:rPr>
        <w:t>.</w:t>
      </w:r>
    </w:p>
    <w:p w14:paraId="28CE4F3E" w14:textId="77777777" w:rsidR="00095351" w:rsidRDefault="00095351" w:rsidP="005835D3">
      <w:pPr>
        <w:jc w:val="both"/>
        <w:rPr>
          <w:rFonts w:asciiTheme="minorHAnsi" w:hAnsiTheme="minorHAnsi" w:cstheme="minorHAnsi"/>
        </w:rPr>
      </w:pPr>
    </w:p>
    <w:tbl>
      <w:tblPr>
        <w:tblStyle w:val="Tabellenraster"/>
        <w:tblW w:w="0" w:type="auto"/>
        <w:tblLook w:val="04A0" w:firstRow="1" w:lastRow="0" w:firstColumn="1" w:lastColumn="0" w:noHBand="0" w:noVBand="1"/>
      </w:tblPr>
      <w:tblGrid>
        <w:gridCol w:w="2405"/>
        <w:gridCol w:w="5812"/>
        <w:gridCol w:w="5670"/>
      </w:tblGrid>
      <w:tr w:rsidR="00AE08C1" w:rsidRPr="00171275" w14:paraId="77CB7421" w14:textId="77777777" w:rsidTr="00E14528">
        <w:trPr>
          <w:tblHeader/>
        </w:trPr>
        <w:tc>
          <w:tcPr>
            <w:tcW w:w="2405" w:type="dxa"/>
          </w:tcPr>
          <w:p w14:paraId="5EF7D680" w14:textId="75B7D6DE" w:rsidR="00AE08C1" w:rsidRPr="00171275" w:rsidRDefault="00AE08C1" w:rsidP="00AE08C1">
            <w:pPr>
              <w:rPr>
                <w:rFonts w:asciiTheme="minorHAnsi" w:hAnsiTheme="minorHAnsi" w:cstheme="minorHAnsi"/>
                <w:b/>
                <w:sz w:val="20"/>
                <w:szCs w:val="20"/>
              </w:rPr>
            </w:pPr>
            <w:r w:rsidRPr="00171275">
              <w:rPr>
                <w:rFonts w:asciiTheme="minorHAnsi" w:hAnsiTheme="minorHAnsi" w:cstheme="minorHAnsi"/>
                <w:b/>
                <w:sz w:val="20"/>
                <w:szCs w:val="20"/>
              </w:rPr>
              <w:t>Prüfpunkt</w:t>
            </w:r>
          </w:p>
        </w:tc>
        <w:tc>
          <w:tcPr>
            <w:tcW w:w="5812" w:type="dxa"/>
          </w:tcPr>
          <w:p w14:paraId="64ECE06A" w14:textId="08381BBC" w:rsidR="00AE08C1" w:rsidRPr="00171275" w:rsidRDefault="00AE08C1" w:rsidP="00AE08C1">
            <w:pPr>
              <w:rPr>
                <w:rFonts w:asciiTheme="minorHAnsi" w:hAnsiTheme="minorHAnsi" w:cstheme="minorHAnsi"/>
                <w:b/>
                <w:sz w:val="20"/>
                <w:szCs w:val="20"/>
              </w:rPr>
            </w:pPr>
            <w:r w:rsidRPr="00171275">
              <w:rPr>
                <w:rFonts w:asciiTheme="minorHAnsi" w:hAnsiTheme="minorHAnsi" w:cstheme="minorHAnsi"/>
                <w:b/>
                <w:sz w:val="20"/>
                <w:szCs w:val="20"/>
              </w:rPr>
              <w:t>Beschreibung</w:t>
            </w:r>
          </w:p>
        </w:tc>
        <w:tc>
          <w:tcPr>
            <w:tcW w:w="5670" w:type="dxa"/>
          </w:tcPr>
          <w:p w14:paraId="6E6A1C45" w14:textId="4A0DE81C" w:rsidR="00AE08C1" w:rsidRPr="00171275" w:rsidRDefault="00AE08C1" w:rsidP="00AE08C1">
            <w:pPr>
              <w:rPr>
                <w:rFonts w:asciiTheme="minorHAnsi" w:hAnsiTheme="minorHAnsi" w:cstheme="minorHAnsi"/>
                <w:b/>
                <w:sz w:val="20"/>
                <w:szCs w:val="20"/>
              </w:rPr>
            </w:pPr>
            <w:r w:rsidRPr="00171275">
              <w:rPr>
                <w:rFonts w:asciiTheme="minorHAnsi" w:hAnsiTheme="minorHAnsi" w:cstheme="minorHAnsi"/>
                <w:b/>
                <w:sz w:val="20"/>
                <w:szCs w:val="20"/>
              </w:rPr>
              <w:t>Status / Kommentar</w:t>
            </w:r>
          </w:p>
        </w:tc>
      </w:tr>
      <w:tr w:rsidR="008F62C9" w:rsidRPr="00171275" w14:paraId="34810200" w14:textId="77777777" w:rsidTr="00E14528">
        <w:tc>
          <w:tcPr>
            <w:tcW w:w="2405" w:type="dxa"/>
          </w:tcPr>
          <w:p w14:paraId="5BE17DB5" w14:textId="33F64DB0" w:rsidR="008F62C9" w:rsidRPr="00171275" w:rsidRDefault="00741B8A" w:rsidP="00AE08C1">
            <w:pPr>
              <w:rPr>
                <w:rFonts w:asciiTheme="minorHAnsi" w:hAnsiTheme="minorHAnsi" w:cstheme="minorHAnsi"/>
                <w:b/>
                <w:sz w:val="20"/>
                <w:szCs w:val="20"/>
              </w:rPr>
            </w:pPr>
            <w:r w:rsidRPr="00171275">
              <w:rPr>
                <w:rFonts w:asciiTheme="minorHAnsi" w:hAnsiTheme="minorHAnsi" w:cstheme="minorHAnsi"/>
                <w:b/>
                <w:sz w:val="20"/>
                <w:szCs w:val="20"/>
              </w:rPr>
              <w:t>Aufstel</w:t>
            </w:r>
            <w:r w:rsidR="00B7039B" w:rsidRPr="00171275">
              <w:rPr>
                <w:rFonts w:asciiTheme="minorHAnsi" w:hAnsiTheme="minorHAnsi" w:cstheme="minorHAnsi"/>
                <w:b/>
                <w:sz w:val="20"/>
                <w:szCs w:val="20"/>
              </w:rPr>
              <w:t>l</w:t>
            </w:r>
            <w:r w:rsidRPr="00171275">
              <w:rPr>
                <w:rFonts w:asciiTheme="minorHAnsi" w:hAnsiTheme="minorHAnsi" w:cstheme="minorHAnsi"/>
                <w:b/>
                <w:sz w:val="20"/>
                <w:szCs w:val="20"/>
              </w:rPr>
              <w:t>ort</w:t>
            </w:r>
          </w:p>
        </w:tc>
        <w:tc>
          <w:tcPr>
            <w:tcW w:w="5812" w:type="dxa"/>
          </w:tcPr>
          <w:p w14:paraId="7E8DB8DC" w14:textId="2205769B" w:rsidR="008F62C9" w:rsidRPr="00171275" w:rsidRDefault="00291867" w:rsidP="00AE08C1">
            <w:pPr>
              <w:rPr>
                <w:rFonts w:asciiTheme="minorHAnsi" w:hAnsiTheme="minorHAnsi" w:cstheme="minorHAnsi"/>
                <w:sz w:val="20"/>
                <w:szCs w:val="20"/>
              </w:rPr>
            </w:pPr>
            <w:r w:rsidRPr="00171275">
              <w:rPr>
                <w:rFonts w:asciiTheme="minorHAnsi" w:hAnsiTheme="minorHAnsi" w:cstheme="minorHAnsi"/>
                <w:sz w:val="20"/>
                <w:szCs w:val="20"/>
              </w:rPr>
              <w:t xml:space="preserve">Dem Komfortmerkmal </w:t>
            </w:r>
            <w:r w:rsidR="001732CD" w:rsidRPr="00171275">
              <w:rPr>
                <w:rFonts w:asciiTheme="minorHAnsi" w:hAnsiTheme="minorHAnsi" w:cstheme="minorHAnsi"/>
                <w:sz w:val="20"/>
                <w:szCs w:val="20"/>
              </w:rPr>
              <w:t>„</w:t>
            </w:r>
            <w:r w:rsidRPr="00171275">
              <w:rPr>
                <w:rFonts w:asciiTheme="minorHAnsi" w:hAnsiTheme="minorHAnsi" w:cstheme="minorHAnsi"/>
                <w:sz w:val="20"/>
                <w:szCs w:val="20"/>
              </w:rPr>
              <w:t>zentraler Aufstellort</w:t>
            </w:r>
            <w:r w:rsidR="001732CD" w:rsidRPr="00171275">
              <w:rPr>
                <w:rFonts w:asciiTheme="minorHAnsi" w:hAnsiTheme="minorHAnsi" w:cstheme="minorHAnsi"/>
                <w:sz w:val="20"/>
                <w:szCs w:val="20"/>
              </w:rPr>
              <w:t>“</w:t>
            </w:r>
            <w:r w:rsidRPr="00171275">
              <w:rPr>
                <w:rFonts w:asciiTheme="minorHAnsi" w:hAnsiTheme="minorHAnsi" w:cstheme="minorHAnsi"/>
                <w:sz w:val="20"/>
                <w:szCs w:val="20"/>
              </w:rPr>
              <w:t xml:space="preserve"> </w:t>
            </w:r>
            <w:r w:rsidR="00610E25" w:rsidRPr="00171275">
              <w:rPr>
                <w:rFonts w:asciiTheme="minorHAnsi" w:hAnsiTheme="minorHAnsi" w:cstheme="minorHAnsi"/>
                <w:sz w:val="20"/>
                <w:szCs w:val="20"/>
              </w:rPr>
              <w:t>fallen schnell notwendige Sicherheitsanforderungen zum Opfer.</w:t>
            </w:r>
          </w:p>
          <w:p w14:paraId="149731BE" w14:textId="36D49570" w:rsidR="00E7220C" w:rsidRPr="00171275" w:rsidRDefault="001732CD" w:rsidP="00AE08C1">
            <w:pPr>
              <w:rPr>
                <w:rFonts w:asciiTheme="minorHAnsi" w:hAnsiTheme="minorHAnsi" w:cstheme="minorHAnsi"/>
                <w:sz w:val="20"/>
                <w:szCs w:val="20"/>
              </w:rPr>
            </w:pPr>
            <w:r w:rsidRPr="00171275">
              <w:rPr>
                <w:rFonts w:asciiTheme="minorHAnsi" w:hAnsiTheme="minorHAnsi" w:cstheme="minorHAnsi"/>
                <w:sz w:val="20"/>
                <w:szCs w:val="20"/>
              </w:rPr>
              <w:t xml:space="preserve">Einige </w:t>
            </w:r>
            <w:r w:rsidR="00E7220C" w:rsidRPr="00171275">
              <w:rPr>
                <w:rFonts w:asciiTheme="minorHAnsi" w:hAnsiTheme="minorHAnsi" w:cstheme="minorHAnsi"/>
                <w:sz w:val="20"/>
                <w:szCs w:val="20"/>
              </w:rPr>
              <w:t>Risiken:</w:t>
            </w:r>
          </w:p>
          <w:p w14:paraId="591E4D2E" w14:textId="1EBBABDA" w:rsidR="00E7220C" w:rsidRPr="00171275" w:rsidRDefault="00E7220C" w:rsidP="00E7220C">
            <w:pPr>
              <w:pStyle w:val="Listenabsatz"/>
              <w:numPr>
                <w:ilvl w:val="0"/>
                <w:numId w:val="9"/>
              </w:numPr>
              <w:rPr>
                <w:rFonts w:asciiTheme="minorHAnsi" w:hAnsiTheme="minorHAnsi" w:cstheme="minorHAnsi"/>
                <w:sz w:val="20"/>
                <w:szCs w:val="20"/>
              </w:rPr>
            </w:pPr>
            <w:r w:rsidRPr="00171275">
              <w:rPr>
                <w:rFonts w:asciiTheme="minorHAnsi" w:hAnsiTheme="minorHAnsi" w:cstheme="minorHAnsi"/>
                <w:sz w:val="20"/>
                <w:szCs w:val="20"/>
              </w:rPr>
              <w:t>Unberechtigte Einsichtnahme in Ausdrucke / Faxe / Kopien durch Außenstehende</w:t>
            </w:r>
          </w:p>
          <w:p w14:paraId="20BC944D" w14:textId="66A1DA28" w:rsidR="00E7220C" w:rsidRPr="00171275" w:rsidRDefault="00E7220C" w:rsidP="00E7220C">
            <w:pPr>
              <w:pStyle w:val="Listenabsatz"/>
              <w:numPr>
                <w:ilvl w:val="0"/>
                <w:numId w:val="9"/>
              </w:numPr>
              <w:rPr>
                <w:rFonts w:asciiTheme="minorHAnsi" w:hAnsiTheme="minorHAnsi" w:cstheme="minorHAnsi"/>
                <w:sz w:val="20"/>
                <w:szCs w:val="20"/>
              </w:rPr>
            </w:pPr>
            <w:r w:rsidRPr="00171275">
              <w:rPr>
                <w:rFonts w:asciiTheme="minorHAnsi" w:hAnsiTheme="minorHAnsi" w:cstheme="minorHAnsi"/>
                <w:sz w:val="20"/>
                <w:szCs w:val="20"/>
              </w:rPr>
              <w:t>Verlust von Unterlagen</w:t>
            </w:r>
          </w:p>
          <w:p w14:paraId="6A3B3035" w14:textId="01AA8FBD" w:rsidR="003F57A7" w:rsidRPr="00171275" w:rsidRDefault="003F57A7" w:rsidP="00E7220C">
            <w:pPr>
              <w:pStyle w:val="Listenabsatz"/>
              <w:numPr>
                <w:ilvl w:val="0"/>
                <w:numId w:val="9"/>
              </w:numPr>
              <w:rPr>
                <w:rFonts w:asciiTheme="minorHAnsi" w:hAnsiTheme="minorHAnsi" w:cstheme="minorHAnsi"/>
                <w:sz w:val="20"/>
                <w:szCs w:val="20"/>
              </w:rPr>
            </w:pPr>
            <w:r w:rsidRPr="00171275">
              <w:rPr>
                <w:rFonts w:asciiTheme="minorHAnsi" w:hAnsiTheme="minorHAnsi" w:cstheme="minorHAnsi"/>
                <w:sz w:val="20"/>
                <w:szCs w:val="20"/>
              </w:rPr>
              <w:t>Unbefugte Bedienung</w:t>
            </w:r>
          </w:p>
          <w:p w14:paraId="0758EB34" w14:textId="55FCF600" w:rsidR="003F57A7" w:rsidRPr="00171275" w:rsidRDefault="003F57A7" w:rsidP="00E7220C">
            <w:pPr>
              <w:pStyle w:val="Listenabsatz"/>
              <w:numPr>
                <w:ilvl w:val="0"/>
                <w:numId w:val="9"/>
              </w:numPr>
              <w:rPr>
                <w:rFonts w:asciiTheme="minorHAnsi" w:hAnsiTheme="minorHAnsi" w:cstheme="minorHAnsi"/>
                <w:sz w:val="20"/>
                <w:szCs w:val="20"/>
              </w:rPr>
            </w:pPr>
            <w:r w:rsidRPr="00171275">
              <w:rPr>
                <w:rFonts w:asciiTheme="minorHAnsi" w:hAnsiTheme="minorHAnsi" w:cstheme="minorHAnsi"/>
                <w:sz w:val="20"/>
                <w:szCs w:val="20"/>
              </w:rPr>
              <w:t>Zugriff auf Netzwerkfunktionen</w:t>
            </w:r>
          </w:p>
          <w:p w14:paraId="64765476" w14:textId="54489E86" w:rsidR="003F57A7" w:rsidRPr="00171275" w:rsidRDefault="003F57A7" w:rsidP="001732CD">
            <w:pPr>
              <w:rPr>
                <w:rFonts w:asciiTheme="minorHAnsi" w:hAnsiTheme="minorHAnsi" w:cstheme="minorHAnsi"/>
                <w:sz w:val="20"/>
                <w:szCs w:val="20"/>
              </w:rPr>
            </w:pPr>
          </w:p>
          <w:p w14:paraId="00F66EBF" w14:textId="4239F5BE" w:rsidR="001732CD" w:rsidRDefault="001732CD" w:rsidP="001732CD">
            <w:pPr>
              <w:rPr>
                <w:rFonts w:asciiTheme="minorHAnsi" w:hAnsiTheme="minorHAnsi" w:cstheme="minorHAnsi"/>
                <w:sz w:val="20"/>
                <w:szCs w:val="20"/>
              </w:rPr>
            </w:pPr>
            <w:r w:rsidRPr="00171275">
              <w:rPr>
                <w:rFonts w:asciiTheme="minorHAnsi" w:hAnsiTheme="minorHAnsi" w:cstheme="minorHAnsi"/>
                <w:sz w:val="20"/>
                <w:szCs w:val="20"/>
              </w:rPr>
              <w:t xml:space="preserve">Von daher sollten MFG </w:t>
            </w:r>
            <w:r w:rsidR="00416795" w:rsidRPr="00171275">
              <w:rPr>
                <w:rFonts w:asciiTheme="minorHAnsi" w:hAnsiTheme="minorHAnsi" w:cstheme="minorHAnsi"/>
                <w:sz w:val="20"/>
                <w:szCs w:val="20"/>
              </w:rPr>
              <w:t>nicht öffentlich oder in frei zugänglichen bzw. unverschlossenen Räumen aufgestellt werden. Wenn doch sind zwingend weitere Schutzmaßnahmen notwendig.</w:t>
            </w:r>
          </w:p>
          <w:p w14:paraId="44955FA0" w14:textId="318262A7" w:rsidR="007B63DC" w:rsidRDefault="007B63DC" w:rsidP="001732CD">
            <w:pPr>
              <w:rPr>
                <w:rFonts w:asciiTheme="minorHAnsi" w:hAnsiTheme="minorHAnsi" w:cstheme="minorHAnsi"/>
                <w:sz w:val="20"/>
                <w:szCs w:val="20"/>
              </w:rPr>
            </w:pPr>
          </w:p>
          <w:p w14:paraId="0D2C5517" w14:textId="77777777" w:rsidR="00A26A92" w:rsidRPr="00A26A92" w:rsidRDefault="007B63DC" w:rsidP="00A26A92">
            <w:pPr>
              <w:rPr>
                <w:rFonts w:asciiTheme="minorHAnsi" w:hAnsiTheme="minorHAnsi" w:cstheme="minorHAnsi"/>
                <w:sz w:val="20"/>
                <w:szCs w:val="20"/>
              </w:rPr>
            </w:pPr>
            <w:r w:rsidRPr="007B63DC">
              <w:rPr>
                <w:rFonts w:asciiTheme="minorHAnsi" w:hAnsiTheme="minorHAnsi" w:cstheme="minorHAnsi"/>
                <w:sz w:val="20"/>
                <w:szCs w:val="20"/>
              </w:rPr>
              <w:t xml:space="preserve">BSI </w:t>
            </w:r>
            <w:r w:rsidRPr="007B63DC">
              <w:rPr>
                <w:rFonts w:asciiTheme="minorHAnsi" w:hAnsiTheme="minorHAnsi" w:cstheme="minorHAnsi"/>
                <w:bCs/>
                <w:sz w:val="20"/>
                <w:szCs w:val="20"/>
              </w:rPr>
              <w:t>SYS.4.1.A1</w:t>
            </w:r>
            <w:r w:rsidR="00A26A92">
              <w:rPr>
                <w:rFonts w:asciiTheme="minorHAnsi" w:hAnsiTheme="minorHAnsi" w:cstheme="minorHAnsi"/>
                <w:bCs/>
                <w:sz w:val="20"/>
                <w:szCs w:val="20"/>
              </w:rPr>
              <w:t xml:space="preserve">, BSI </w:t>
            </w:r>
            <w:r w:rsidR="00A26A92" w:rsidRPr="00A26A92">
              <w:rPr>
                <w:rFonts w:asciiTheme="minorHAnsi" w:hAnsiTheme="minorHAnsi" w:cstheme="minorHAnsi"/>
                <w:sz w:val="20"/>
                <w:szCs w:val="20"/>
              </w:rPr>
              <w:t>SYS.4.1.A2</w:t>
            </w:r>
          </w:p>
          <w:p w14:paraId="720F7F3A" w14:textId="5794601B" w:rsidR="007B63DC" w:rsidRPr="007B63DC" w:rsidRDefault="007B63DC" w:rsidP="001732CD">
            <w:pPr>
              <w:rPr>
                <w:rFonts w:asciiTheme="minorHAnsi" w:hAnsiTheme="minorHAnsi" w:cstheme="minorHAnsi"/>
                <w:bCs/>
                <w:sz w:val="20"/>
                <w:szCs w:val="20"/>
              </w:rPr>
            </w:pPr>
          </w:p>
          <w:p w14:paraId="74A062BD" w14:textId="723E3FB1" w:rsidR="00E7220C" w:rsidRPr="00171275" w:rsidRDefault="00E7220C" w:rsidP="00AE08C1">
            <w:pPr>
              <w:rPr>
                <w:rFonts w:asciiTheme="minorHAnsi" w:hAnsiTheme="minorHAnsi" w:cstheme="minorHAnsi"/>
                <w:sz w:val="20"/>
                <w:szCs w:val="20"/>
              </w:rPr>
            </w:pPr>
          </w:p>
        </w:tc>
        <w:tc>
          <w:tcPr>
            <w:tcW w:w="5670" w:type="dxa"/>
          </w:tcPr>
          <w:p w14:paraId="09936D60" w14:textId="2EDB8865" w:rsidR="008F62C9" w:rsidRPr="00171275" w:rsidRDefault="00416795" w:rsidP="00AE08C1">
            <w:pPr>
              <w:rPr>
                <w:rFonts w:asciiTheme="minorHAnsi" w:hAnsiTheme="minorHAnsi" w:cstheme="minorHAnsi"/>
                <w:sz w:val="20"/>
                <w:szCs w:val="20"/>
              </w:rPr>
            </w:pPr>
            <w:r w:rsidRPr="00171275">
              <w:rPr>
                <w:rFonts w:asciiTheme="minorHAnsi" w:hAnsiTheme="minorHAnsi" w:cstheme="minorHAnsi"/>
                <w:sz w:val="20"/>
                <w:szCs w:val="20"/>
              </w:rPr>
              <w:t>Alle Geräte stehen</w:t>
            </w:r>
          </w:p>
          <w:p w14:paraId="370C61E9" w14:textId="77777777" w:rsidR="00EB769F" w:rsidRPr="00171275" w:rsidRDefault="00EB769F" w:rsidP="00AE08C1">
            <w:pPr>
              <w:rPr>
                <w:rFonts w:asciiTheme="minorHAnsi" w:hAnsiTheme="minorHAnsi" w:cstheme="minorHAnsi"/>
                <w:sz w:val="20"/>
                <w:szCs w:val="20"/>
              </w:rPr>
            </w:pPr>
          </w:p>
          <w:p w14:paraId="3D7F496C" w14:textId="11980B8C" w:rsidR="00416795" w:rsidRPr="00171275" w:rsidRDefault="00416795"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6" w:name="Kontrollkästchen1"/>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6"/>
            <w:r w:rsidRPr="00171275">
              <w:rPr>
                <w:rFonts w:asciiTheme="minorHAnsi" w:hAnsiTheme="minorHAnsi" w:cstheme="minorHAnsi"/>
                <w:sz w:val="20"/>
                <w:szCs w:val="20"/>
              </w:rPr>
              <w:t xml:space="preserve"> </w:t>
            </w:r>
            <w:r w:rsidR="00EB769F" w:rsidRPr="00171275">
              <w:rPr>
                <w:rFonts w:asciiTheme="minorHAnsi" w:hAnsiTheme="minorHAnsi" w:cstheme="minorHAnsi"/>
                <w:sz w:val="20"/>
                <w:szCs w:val="20"/>
              </w:rPr>
              <w:t>nicht in frei zugänglichen Räumen</w:t>
            </w:r>
          </w:p>
          <w:p w14:paraId="28926B65" w14:textId="3EDFA8ED" w:rsidR="00B7039B" w:rsidRPr="00171275" w:rsidRDefault="00B7039B" w:rsidP="00B7039B">
            <w:pPr>
              <w:ind w:left="708"/>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6"/>
                  <w:enabled/>
                  <w:calcOnExit w:val="0"/>
                  <w:checkBox>
                    <w:sizeAuto/>
                    <w:default w:val="0"/>
                  </w:checkBox>
                </w:ffData>
              </w:fldChar>
            </w:r>
            <w:bookmarkStart w:id="7" w:name="Kontrollkästchen6"/>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7"/>
            <w:r w:rsidRPr="00171275">
              <w:rPr>
                <w:rFonts w:asciiTheme="minorHAnsi" w:hAnsiTheme="minorHAnsi" w:cstheme="minorHAnsi"/>
                <w:sz w:val="20"/>
                <w:szCs w:val="20"/>
              </w:rPr>
              <w:t xml:space="preserve"> und </w:t>
            </w:r>
            <w:r w:rsidR="001260D6">
              <w:rPr>
                <w:rFonts w:asciiTheme="minorHAnsi" w:hAnsiTheme="minorHAnsi" w:cstheme="minorHAnsi"/>
                <w:sz w:val="20"/>
                <w:szCs w:val="20"/>
              </w:rPr>
              <w:t xml:space="preserve">sind </w:t>
            </w:r>
            <w:r w:rsidRPr="00171275">
              <w:rPr>
                <w:rFonts w:asciiTheme="minorHAnsi" w:hAnsiTheme="minorHAnsi" w:cstheme="minorHAnsi"/>
                <w:sz w:val="20"/>
                <w:szCs w:val="20"/>
              </w:rPr>
              <w:t xml:space="preserve">zusätzlich mit weiteren Maßnahmen geschützt wie </w:t>
            </w:r>
            <w:r w:rsidRPr="00171275">
              <w:rPr>
                <w:rFonts w:asciiTheme="minorHAnsi" w:hAnsiTheme="minorHAnsi" w:cstheme="minorHAnsi"/>
                <w:sz w:val="20"/>
                <w:szCs w:val="20"/>
              </w:rPr>
              <w:fldChar w:fldCharType="begin">
                <w:ffData>
                  <w:name w:val="Text1"/>
                  <w:enabled/>
                  <w:calcOnExit w:val="0"/>
                  <w:textInput/>
                </w:ffData>
              </w:fldChar>
            </w:r>
            <w:bookmarkStart w:id="8" w:name="Text1"/>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bookmarkEnd w:id="8"/>
          </w:p>
          <w:p w14:paraId="3F859A4A" w14:textId="77777777" w:rsidR="00B7039B" w:rsidRPr="00171275" w:rsidRDefault="00B7039B" w:rsidP="00B7039B">
            <w:pPr>
              <w:ind w:left="708"/>
              <w:rPr>
                <w:rFonts w:asciiTheme="minorHAnsi" w:hAnsiTheme="minorHAnsi" w:cstheme="minorHAnsi"/>
                <w:sz w:val="20"/>
                <w:szCs w:val="20"/>
              </w:rPr>
            </w:pPr>
          </w:p>
          <w:p w14:paraId="273D3283" w14:textId="7FBA6844" w:rsidR="00EB769F" w:rsidRPr="00171275" w:rsidRDefault="00EB769F"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9" w:name="Kontrollkästchen2"/>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9"/>
            <w:r w:rsidRPr="00171275">
              <w:rPr>
                <w:rFonts w:asciiTheme="minorHAnsi" w:hAnsiTheme="minorHAnsi" w:cstheme="minorHAnsi"/>
                <w:sz w:val="20"/>
                <w:szCs w:val="20"/>
              </w:rPr>
              <w:t xml:space="preserve"> in verschlossenen Räumen, Zutrittsberechtigung nur interne Mitarbeiter</w:t>
            </w:r>
          </w:p>
          <w:p w14:paraId="535E8556" w14:textId="660D54F0" w:rsidR="00B7039B" w:rsidRPr="00171275" w:rsidRDefault="00B7039B" w:rsidP="00B7039B">
            <w:pPr>
              <w:ind w:left="708"/>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6"/>
                  <w:enabled/>
                  <w:calcOnExit w:val="0"/>
                  <w:checkBox>
                    <w:sizeAuto/>
                    <w:default w:val="0"/>
                  </w:checkBox>
                </w:ffData>
              </w:fldChar>
            </w:r>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r w:rsidRPr="00171275">
              <w:rPr>
                <w:rFonts w:asciiTheme="minorHAnsi" w:hAnsiTheme="minorHAnsi" w:cstheme="minorHAnsi"/>
                <w:sz w:val="20"/>
                <w:szCs w:val="20"/>
              </w:rPr>
              <w:t xml:space="preserve"> und zusätzlich mit weiteren Maßnahmen geschützt wie </w:t>
            </w:r>
            <w:r w:rsidRPr="00171275">
              <w:rPr>
                <w:rFonts w:asciiTheme="minorHAnsi" w:hAnsiTheme="minorHAnsi" w:cstheme="minorHAnsi"/>
                <w:sz w:val="20"/>
                <w:szCs w:val="20"/>
              </w:rPr>
              <w:fldChar w:fldCharType="begin">
                <w:ffData>
                  <w:name w:val="Text1"/>
                  <w:enabled/>
                  <w:calcOnExit w:val="0"/>
                  <w:textInput/>
                </w:ffData>
              </w:fldChar>
            </w:r>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p>
          <w:p w14:paraId="4D79C3EF" w14:textId="77777777" w:rsidR="00B7039B" w:rsidRPr="00171275" w:rsidRDefault="00B7039B" w:rsidP="00AE08C1">
            <w:pPr>
              <w:rPr>
                <w:rFonts w:asciiTheme="minorHAnsi" w:hAnsiTheme="minorHAnsi" w:cstheme="minorHAnsi"/>
                <w:sz w:val="20"/>
                <w:szCs w:val="20"/>
              </w:rPr>
            </w:pPr>
          </w:p>
          <w:p w14:paraId="09F63504" w14:textId="6030895B" w:rsidR="00EB769F" w:rsidRPr="00171275" w:rsidRDefault="00B44EA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0" w:name="Kontrollkästchen3"/>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0"/>
            <w:r w:rsidRPr="00171275">
              <w:rPr>
                <w:rFonts w:asciiTheme="minorHAnsi" w:hAnsiTheme="minorHAnsi" w:cstheme="minorHAnsi"/>
                <w:sz w:val="20"/>
                <w:szCs w:val="20"/>
              </w:rPr>
              <w:t xml:space="preserve"> teilweise frei zugänglich oder unverschlossen und sind</w:t>
            </w:r>
          </w:p>
          <w:p w14:paraId="0E1A85BC" w14:textId="79424F00" w:rsidR="00B44EA9" w:rsidRPr="00171275" w:rsidRDefault="00B44EA9" w:rsidP="00B44EA9">
            <w:pPr>
              <w:ind w:left="708"/>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11" w:name="Kontrollkästchen4"/>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1"/>
            <w:r w:rsidRPr="00171275">
              <w:rPr>
                <w:rFonts w:asciiTheme="minorHAnsi" w:hAnsiTheme="minorHAnsi" w:cstheme="minorHAnsi"/>
                <w:sz w:val="20"/>
                <w:szCs w:val="20"/>
              </w:rPr>
              <w:t xml:space="preserve"> durch weitere Maßnahmen geschützt</w:t>
            </w:r>
          </w:p>
          <w:p w14:paraId="4A0144E5" w14:textId="77DFFBAC" w:rsidR="00B44EA9" w:rsidRPr="00171275" w:rsidRDefault="00B44EA9" w:rsidP="00B44EA9">
            <w:pPr>
              <w:ind w:left="708"/>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12" w:name="Kontrollkästchen5"/>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2"/>
            <w:r w:rsidRPr="00171275">
              <w:rPr>
                <w:rFonts w:asciiTheme="minorHAnsi" w:hAnsiTheme="minorHAnsi" w:cstheme="minorHAnsi"/>
                <w:sz w:val="20"/>
                <w:szCs w:val="20"/>
              </w:rPr>
              <w:t xml:space="preserve"> nicht geschützt</w:t>
            </w:r>
          </w:p>
          <w:p w14:paraId="414F2CE1" w14:textId="15799CA4" w:rsidR="00B44EA9" w:rsidRPr="00171275" w:rsidRDefault="00B44EA9" w:rsidP="00B44EA9">
            <w:pPr>
              <w:rPr>
                <w:rFonts w:asciiTheme="minorHAnsi" w:hAnsiTheme="minorHAnsi" w:cstheme="minorHAnsi"/>
                <w:sz w:val="20"/>
                <w:szCs w:val="20"/>
              </w:rPr>
            </w:pPr>
          </w:p>
          <w:p w14:paraId="757AFE71" w14:textId="4B9B9A0B" w:rsidR="00B44EA9" w:rsidRPr="00171275" w:rsidRDefault="00B7039B" w:rsidP="00B44EA9">
            <w:pPr>
              <w:rPr>
                <w:rFonts w:asciiTheme="minorHAnsi" w:hAnsiTheme="minorHAnsi" w:cstheme="minorHAnsi"/>
                <w:sz w:val="20"/>
                <w:szCs w:val="20"/>
              </w:rPr>
            </w:pPr>
            <w:r w:rsidRPr="00171275">
              <w:rPr>
                <w:rFonts w:asciiTheme="minorHAnsi" w:hAnsiTheme="minorHAnsi" w:cstheme="minorHAnsi"/>
                <w:sz w:val="20"/>
                <w:szCs w:val="20"/>
              </w:rPr>
              <w:t>Kommentar / Handlungsbedarf</w:t>
            </w:r>
          </w:p>
          <w:p w14:paraId="2B71888A" w14:textId="37C2515D" w:rsidR="00B7039B" w:rsidRPr="00171275" w:rsidRDefault="00B7039B" w:rsidP="00B44EA9">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Text2"/>
                  <w:enabled/>
                  <w:calcOnExit w:val="0"/>
                  <w:textInput/>
                </w:ffData>
              </w:fldChar>
            </w:r>
            <w:bookmarkStart w:id="13" w:name="Text2"/>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bookmarkEnd w:id="13"/>
          </w:p>
          <w:p w14:paraId="47F8F2A2" w14:textId="2DBCDBF6" w:rsidR="00B44EA9" w:rsidRPr="00171275" w:rsidRDefault="00B44EA9" w:rsidP="00B44EA9">
            <w:pPr>
              <w:rPr>
                <w:rFonts w:asciiTheme="minorHAnsi" w:hAnsiTheme="minorHAnsi" w:cstheme="minorHAnsi"/>
                <w:sz w:val="20"/>
                <w:szCs w:val="20"/>
              </w:rPr>
            </w:pPr>
          </w:p>
        </w:tc>
      </w:tr>
      <w:tr w:rsidR="008F62C9" w:rsidRPr="00171275" w14:paraId="2EB9A966" w14:textId="77777777" w:rsidTr="00E14528">
        <w:tc>
          <w:tcPr>
            <w:tcW w:w="2405" w:type="dxa"/>
          </w:tcPr>
          <w:p w14:paraId="543688F9" w14:textId="43FD983D" w:rsidR="008F62C9" w:rsidRPr="00171275" w:rsidRDefault="00FE6B63" w:rsidP="00AE08C1">
            <w:pPr>
              <w:rPr>
                <w:rFonts w:asciiTheme="minorHAnsi" w:hAnsiTheme="minorHAnsi" w:cstheme="minorHAnsi"/>
                <w:b/>
                <w:sz w:val="20"/>
                <w:szCs w:val="20"/>
              </w:rPr>
            </w:pPr>
            <w:r w:rsidRPr="00171275">
              <w:rPr>
                <w:rFonts w:asciiTheme="minorHAnsi" w:hAnsiTheme="minorHAnsi" w:cstheme="minorHAnsi"/>
                <w:b/>
                <w:sz w:val="20"/>
                <w:szCs w:val="20"/>
              </w:rPr>
              <w:lastRenderedPageBreak/>
              <w:t>Voreingestellte Passwörter / Codes</w:t>
            </w:r>
          </w:p>
        </w:tc>
        <w:tc>
          <w:tcPr>
            <w:tcW w:w="5812" w:type="dxa"/>
          </w:tcPr>
          <w:p w14:paraId="603040AD" w14:textId="77777777" w:rsidR="008F62C9" w:rsidRDefault="0012040E" w:rsidP="00AE08C1">
            <w:pPr>
              <w:rPr>
                <w:rFonts w:asciiTheme="minorHAnsi" w:hAnsiTheme="minorHAnsi" w:cstheme="minorHAnsi"/>
                <w:sz w:val="20"/>
                <w:szCs w:val="20"/>
              </w:rPr>
            </w:pPr>
            <w:r w:rsidRPr="00171275">
              <w:rPr>
                <w:rFonts w:asciiTheme="minorHAnsi" w:hAnsiTheme="minorHAnsi" w:cstheme="minorHAnsi"/>
                <w:sz w:val="20"/>
                <w:szCs w:val="20"/>
              </w:rPr>
              <w:t>Sofern die im Auslieferungszustand des Geräts vorgegebenen Passwörter bzw. Codes für die Geräteverwaltung und Konfiguration nicht geändert wurden, besteht ein nicht unerhebliches Risiko, Zugriff auf Funktionen und zwischengespeicherte Daten des Geräts zu nehmen. Die</w:t>
            </w:r>
            <w:r w:rsidR="00E97308" w:rsidRPr="00171275">
              <w:rPr>
                <w:rFonts w:asciiTheme="minorHAnsi" w:hAnsiTheme="minorHAnsi" w:cstheme="minorHAnsi"/>
                <w:sz w:val="20"/>
                <w:szCs w:val="20"/>
              </w:rPr>
              <w:t xml:space="preserve"> Änderung dieser Passwörter sollte in einem festen Prozeß der Inbetriebnahme vorgeschrieben bzw. sichergestellt und die erfol</w:t>
            </w:r>
            <w:r w:rsidR="00A267FB" w:rsidRPr="00171275">
              <w:rPr>
                <w:rFonts w:asciiTheme="minorHAnsi" w:hAnsiTheme="minorHAnsi" w:cstheme="minorHAnsi"/>
                <w:sz w:val="20"/>
                <w:szCs w:val="20"/>
              </w:rPr>
              <w:t>gte Umsetzung protokolliert werden.</w:t>
            </w:r>
          </w:p>
          <w:p w14:paraId="1F3C1A2E" w14:textId="77777777" w:rsidR="00A26A92" w:rsidRDefault="00A26A92" w:rsidP="00AE08C1">
            <w:pPr>
              <w:rPr>
                <w:rFonts w:asciiTheme="minorHAnsi" w:hAnsiTheme="minorHAnsi" w:cstheme="minorHAnsi"/>
                <w:sz w:val="20"/>
                <w:szCs w:val="20"/>
              </w:rPr>
            </w:pPr>
          </w:p>
          <w:p w14:paraId="79120C7D" w14:textId="33F2C60F" w:rsidR="00A26A92" w:rsidRPr="00894BC6" w:rsidRDefault="00A26A92" w:rsidP="00AE08C1">
            <w:pPr>
              <w:rPr>
                <w:rFonts w:asciiTheme="minorHAnsi" w:hAnsiTheme="minorHAnsi" w:cstheme="minorHAnsi"/>
                <w:sz w:val="20"/>
                <w:szCs w:val="20"/>
                <w:lang w:val="en-US"/>
              </w:rPr>
            </w:pPr>
            <w:r w:rsidRPr="00894BC6">
              <w:rPr>
                <w:rFonts w:asciiTheme="minorHAnsi" w:hAnsiTheme="minorHAnsi" w:cstheme="minorHAnsi"/>
                <w:bCs/>
                <w:sz w:val="20"/>
                <w:szCs w:val="20"/>
                <w:lang w:val="en-US"/>
              </w:rPr>
              <w:t xml:space="preserve">BSI </w:t>
            </w:r>
            <w:r w:rsidRPr="00894BC6">
              <w:rPr>
                <w:rFonts w:asciiTheme="minorHAnsi" w:hAnsiTheme="minorHAnsi" w:cstheme="minorHAnsi"/>
                <w:sz w:val="20"/>
                <w:szCs w:val="20"/>
                <w:lang w:val="en-US"/>
              </w:rPr>
              <w:t>SYS.4.</w:t>
            </w:r>
            <w:proofErr w:type="gramStart"/>
            <w:r w:rsidRPr="00894BC6">
              <w:rPr>
                <w:rFonts w:asciiTheme="minorHAnsi" w:hAnsiTheme="minorHAnsi" w:cstheme="minorHAnsi"/>
                <w:sz w:val="20"/>
                <w:szCs w:val="20"/>
                <w:lang w:val="en-US"/>
              </w:rPr>
              <w:t>1.A</w:t>
            </w:r>
            <w:proofErr w:type="gramEnd"/>
            <w:r w:rsidRPr="00894BC6">
              <w:rPr>
                <w:rFonts w:asciiTheme="minorHAnsi" w:hAnsiTheme="minorHAnsi" w:cstheme="minorHAnsi"/>
                <w:sz w:val="20"/>
                <w:szCs w:val="20"/>
                <w:lang w:val="en-US"/>
              </w:rPr>
              <w:t>2</w:t>
            </w:r>
            <w:r w:rsidR="00F44B9A" w:rsidRPr="00894BC6">
              <w:rPr>
                <w:rFonts w:asciiTheme="minorHAnsi" w:hAnsiTheme="minorHAnsi" w:cstheme="minorHAnsi"/>
                <w:sz w:val="20"/>
                <w:szCs w:val="20"/>
                <w:lang w:val="en-US"/>
              </w:rPr>
              <w:t>, BSI SYS.4.1.A18</w:t>
            </w:r>
          </w:p>
          <w:p w14:paraId="4B31A387" w14:textId="585968B0" w:rsidR="00A26A92" w:rsidRPr="00894BC6" w:rsidRDefault="00A26A92" w:rsidP="00AE08C1">
            <w:pPr>
              <w:rPr>
                <w:rFonts w:asciiTheme="minorHAnsi" w:hAnsiTheme="minorHAnsi" w:cstheme="minorHAnsi"/>
                <w:sz w:val="20"/>
                <w:szCs w:val="20"/>
                <w:lang w:val="en-US"/>
              </w:rPr>
            </w:pPr>
          </w:p>
        </w:tc>
        <w:tc>
          <w:tcPr>
            <w:tcW w:w="5670" w:type="dxa"/>
          </w:tcPr>
          <w:p w14:paraId="5ED0E65B" w14:textId="769057ED" w:rsidR="008F62C9" w:rsidRPr="00171275" w:rsidRDefault="00A267FB"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7"/>
                  <w:enabled/>
                  <w:calcOnExit w:val="0"/>
                  <w:checkBox>
                    <w:sizeAuto/>
                    <w:default w:val="0"/>
                  </w:checkBox>
                </w:ffData>
              </w:fldChar>
            </w:r>
            <w:bookmarkStart w:id="14" w:name="Kontrollkästchen7"/>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4"/>
            <w:r w:rsidRPr="00171275">
              <w:rPr>
                <w:rFonts w:asciiTheme="minorHAnsi" w:hAnsiTheme="minorHAnsi" w:cstheme="minorHAnsi"/>
                <w:sz w:val="20"/>
                <w:szCs w:val="20"/>
              </w:rPr>
              <w:t xml:space="preserve"> Passwörter / Codes sind auf allen Geräten geändert</w:t>
            </w:r>
          </w:p>
          <w:p w14:paraId="2BFCBDB5" w14:textId="77777777" w:rsidR="00A267FB" w:rsidRPr="00171275" w:rsidRDefault="00A267FB" w:rsidP="00AE08C1">
            <w:pPr>
              <w:rPr>
                <w:rFonts w:asciiTheme="minorHAnsi" w:hAnsiTheme="minorHAnsi" w:cstheme="minorHAnsi"/>
                <w:sz w:val="20"/>
                <w:szCs w:val="20"/>
              </w:rPr>
            </w:pPr>
          </w:p>
          <w:p w14:paraId="377674A8" w14:textId="407DB7AF" w:rsidR="00A267FB" w:rsidRPr="00171275" w:rsidRDefault="00A267FB"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5" w:name="Kontrollkästchen8"/>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5"/>
            <w:r w:rsidRPr="00171275">
              <w:rPr>
                <w:rFonts w:asciiTheme="minorHAnsi" w:hAnsiTheme="minorHAnsi" w:cstheme="minorHAnsi"/>
                <w:sz w:val="20"/>
                <w:szCs w:val="20"/>
              </w:rPr>
              <w:t xml:space="preserve"> Status unbekannt, alle Geräte müssen geprüft werden (wer bis wann?)</w:t>
            </w:r>
          </w:p>
          <w:p w14:paraId="292E372F" w14:textId="77777777" w:rsidR="00A267FB" w:rsidRPr="00171275" w:rsidRDefault="00A267FB" w:rsidP="00AE08C1">
            <w:pPr>
              <w:rPr>
                <w:rFonts w:asciiTheme="minorHAnsi" w:hAnsiTheme="minorHAnsi" w:cstheme="minorHAnsi"/>
                <w:sz w:val="20"/>
                <w:szCs w:val="20"/>
              </w:rPr>
            </w:pPr>
          </w:p>
          <w:p w14:paraId="52338D6F" w14:textId="3DBD0F0A" w:rsidR="00A267FB" w:rsidRPr="00171275" w:rsidRDefault="00A267FB"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16" w:name="Kontrollkästchen9"/>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6"/>
            <w:r w:rsidRPr="00171275">
              <w:rPr>
                <w:rFonts w:asciiTheme="minorHAnsi" w:hAnsiTheme="minorHAnsi" w:cstheme="minorHAnsi"/>
                <w:sz w:val="20"/>
                <w:szCs w:val="20"/>
              </w:rPr>
              <w:t xml:space="preserve"> Es existiert ein verbindlicher Prozeß zur Änderung von voreingestellten Passwörtern (Achtung: nicht alle Geräte werden durch die IT beschafft und in Betrieb genommen – berücksichtigen Sie bitte alle Fachbereiche)</w:t>
            </w:r>
          </w:p>
          <w:p w14:paraId="24AF47C5" w14:textId="77777777" w:rsidR="00A267FB" w:rsidRPr="00171275" w:rsidRDefault="00A267FB" w:rsidP="00AE08C1">
            <w:pPr>
              <w:rPr>
                <w:rFonts w:asciiTheme="minorHAnsi" w:hAnsiTheme="minorHAnsi" w:cstheme="minorHAnsi"/>
                <w:sz w:val="20"/>
                <w:szCs w:val="20"/>
              </w:rPr>
            </w:pPr>
          </w:p>
          <w:p w14:paraId="15DEE1A6" w14:textId="77777777" w:rsidR="00A267FB" w:rsidRPr="00171275" w:rsidRDefault="00A267FB" w:rsidP="00AE08C1">
            <w:pPr>
              <w:rPr>
                <w:rFonts w:asciiTheme="minorHAnsi" w:hAnsiTheme="minorHAnsi" w:cstheme="minorHAnsi"/>
                <w:sz w:val="20"/>
                <w:szCs w:val="20"/>
              </w:rPr>
            </w:pPr>
            <w:r w:rsidRPr="00171275">
              <w:rPr>
                <w:rFonts w:asciiTheme="minorHAnsi" w:hAnsiTheme="minorHAnsi" w:cstheme="minorHAnsi"/>
                <w:sz w:val="20"/>
                <w:szCs w:val="20"/>
              </w:rPr>
              <w:t>Kommentar / Handlungsbedarf</w:t>
            </w:r>
          </w:p>
          <w:p w14:paraId="55527C7C" w14:textId="405F413C" w:rsidR="00A267FB" w:rsidRPr="00171275" w:rsidRDefault="00A267FB"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Text3"/>
                  <w:enabled/>
                  <w:calcOnExit w:val="0"/>
                  <w:textInput/>
                </w:ffData>
              </w:fldChar>
            </w:r>
            <w:bookmarkStart w:id="17" w:name="Text3"/>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bookmarkEnd w:id="17"/>
          </w:p>
          <w:p w14:paraId="4A5B6189" w14:textId="73F9E852" w:rsidR="00A267FB" w:rsidRPr="00171275" w:rsidRDefault="00A267FB" w:rsidP="00AE08C1">
            <w:pPr>
              <w:rPr>
                <w:rFonts w:asciiTheme="minorHAnsi" w:hAnsiTheme="minorHAnsi" w:cstheme="minorHAnsi"/>
                <w:sz w:val="20"/>
                <w:szCs w:val="20"/>
              </w:rPr>
            </w:pPr>
          </w:p>
        </w:tc>
      </w:tr>
      <w:tr w:rsidR="00E91949" w:rsidRPr="00171275" w14:paraId="0776F6DB" w14:textId="77777777" w:rsidTr="00E14528">
        <w:tc>
          <w:tcPr>
            <w:tcW w:w="2405" w:type="dxa"/>
          </w:tcPr>
          <w:p w14:paraId="084CAECA" w14:textId="140B5C63" w:rsidR="00E91949" w:rsidRPr="00171275" w:rsidRDefault="00103634" w:rsidP="00AE08C1">
            <w:pPr>
              <w:rPr>
                <w:rFonts w:asciiTheme="minorHAnsi" w:hAnsiTheme="minorHAnsi" w:cstheme="minorHAnsi"/>
                <w:b/>
                <w:sz w:val="20"/>
                <w:szCs w:val="20"/>
              </w:rPr>
            </w:pPr>
            <w:r w:rsidRPr="00171275">
              <w:rPr>
                <w:rFonts w:asciiTheme="minorHAnsi" w:hAnsiTheme="minorHAnsi" w:cstheme="minorHAnsi"/>
                <w:b/>
                <w:sz w:val="20"/>
                <w:szCs w:val="20"/>
              </w:rPr>
              <w:t>Regelungen für die Nutzung / Einweisung der Mitarbeiter</w:t>
            </w:r>
          </w:p>
        </w:tc>
        <w:tc>
          <w:tcPr>
            <w:tcW w:w="5812" w:type="dxa"/>
          </w:tcPr>
          <w:p w14:paraId="329AC3DB" w14:textId="6A5D6FD4" w:rsidR="00E91949" w:rsidRPr="00171275" w:rsidRDefault="00D6199C" w:rsidP="00AE08C1">
            <w:pPr>
              <w:rPr>
                <w:rFonts w:asciiTheme="minorHAnsi" w:hAnsiTheme="minorHAnsi" w:cstheme="minorHAnsi"/>
                <w:sz w:val="20"/>
                <w:szCs w:val="20"/>
              </w:rPr>
            </w:pPr>
            <w:r w:rsidRPr="00171275">
              <w:rPr>
                <w:rFonts w:asciiTheme="minorHAnsi" w:hAnsiTheme="minorHAnsi" w:cstheme="minorHAnsi"/>
                <w:sz w:val="20"/>
                <w:szCs w:val="20"/>
              </w:rPr>
              <w:t>Existieren klare (leicht verständliche) Regelungen für die Nutzung der MFG</w:t>
            </w:r>
            <w:r w:rsidR="009B0052" w:rsidRPr="00171275">
              <w:rPr>
                <w:rFonts w:asciiTheme="minorHAnsi" w:hAnsiTheme="minorHAnsi" w:cstheme="minorHAnsi"/>
                <w:sz w:val="20"/>
                <w:szCs w:val="20"/>
              </w:rPr>
              <w:t>? Aufgrund der enormen Druckleistung der Geräte sind Mitarbeiter schnell versucht, Druckaufträge abzusenden und erst geraume Zeit später abzuholen (</w:t>
            </w:r>
            <w:r w:rsidR="007B7162" w:rsidRPr="00171275">
              <w:rPr>
                <w:rFonts w:asciiTheme="minorHAnsi" w:hAnsiTheme="minorHAnsi" w:cstheme="minorHAnsi"/>
                <w:sz w:val="20"/>
                <w:szCs w:val="20"/>
              </w:rPr>
              <w:t xml:space="preserve">„geht ja sonst so viel wertvolle Arbeitszeit verloren“). Dies sollte a) organisatorisch durch eine Anweisung und b) technisch z.B. durch Freigabe des Druckauftrags am Gerät mittels PIN / Chipkarte </w:t>
            </w:r>
            <w:r w:rsidR="009B1669" w:rsidRPr="00171275">
              <w:rPr>
                <w:rFonts w:asciiTheme="minorHAnsi" w:hAnsiTheme="minorHAnsi" w:cstheme="minorHAnsi"/>
                <w:sz w:val="20"/>
                <w:szCs w:val="20"/>
              </w:rPr>
              <w:t>vermieden werden.</w:t>
            </w:r>
          </w:p>
          <w:p w14:paraId="3C1C6567" w14:textId="77777777" w:rsidR="009B1669" w:rsidRPr="00171275" w:rsidRDefault="009B1669" w:rsidP="00AE08C1">
            <w:pPr>
              <w:rPr>
                <w:rFonts w:asciiTheme="minorHAnsi" w:hAnsiTheme="minorHAnsi" w:cstheme="minorHAnsi"/>
                <w:sz w:val="20"/>
                <w:szCs w:val="20"/>
              </w:rPr>
            </w:pPr>
          </w:p>
          <w:p w14:paraId="2A43DA69" w14:textId="29EE509E" w:rsidR="009B1669" w:rsidRDefault="009B1669" w:rsidP="00AE08C1">
            <w:pPr>
              <w:rPr>
                <w:rFonts w:asciiTheme="minorHAnsi" w:hAnsiTheme="minorHAnsi" w:cstheme="minorHAnsi"/>
                <w:sz w:val="20"/>
                <w:szCs w:val="20"/>
              </w:rPr>
            </w:pPr>
            <w:r w:rsidRPr="00171275">
              <w:rPr>
                <w:rFonts w:asciiTheme="minorHAnsi" w:hAnsiTheme="minorHAnsi" w:cstheme="minorHAnsi"/>
                <w:sz w:val="20"/>
                <w:szCs w:val="20"/>
              </w:rPr>
              <w:t>Datenpannen sind oft die Folge von Unkenntnis und Unwissenheit. Daher ist es mehr als angeraten, die Mitarbeiter in die Gerätenutzung einzuweisen.</w:t>
            </w:r>
          </w:p>
          <w:p w14:paraId="36977752" w14:textId="6BC947EC" w:rsidR="003624CA" w:rsidRDefault="003624CA" w:rsidP="00AE08C1">
            <w:pPr>
              <w:rPr>
                <w:rFonts w:asciiTheme="minorHAnsi" w:hAnsiTheme="minorHAnsi" w:cstheme="minorHAnsi"/>
                <w:sz w:val="20"/>
                <w:szCs w:val="20"/>
              </w:rPr>
            </w:pPr>
          </w:p>
          <w:p w14:paraId="23D91F59" w14:textId="5B94617D" w:rsidR="003624CA" w:rsidRPr="00171275" w:rsidRDefault="003624CA" w:rsidP="00AE08C1">
            <w:pPr>
              <w:rPr>
                <w:rFonts w:asciiTheme="minorHAnsi" w:hAnsiTheme="minorHAnsi" w:cstheme="minorHAnsi"/>
                <w:sz w:val="20"/>
                <w:szCs w:val="20"/>
              </w:rPr>
            </w:pPr>
            <w:r>
              <w:rPr>
                <w:rFonts w:asciiTheme="minorHAnsi" w:hAnsiTheme="minorHAnsi" w:cstheme="minorHAnsi"/>
                <w:sz w:val="20"/>
                <w:szCs w:val="20"/>
              </w:rPr>
              <w:t xml:space="preserve">BSI </w:t>
            </w:r>
            <w:r w:rsidRPr="003624CA">
              <w:rPr>
                <w:rFonts w:asciiTheme="minorHAnsi" w:hAnsiTheme="minorHAnsi" w:cstheme="minorHAnsi"/>
                <w:sz w:val="20"/>
                <w:szCs w:val="20"/>
              </w:rPr>
              <w:t>SYS.4.1.A5</w:t>
            </w:r>
          </w:p>
          <w:p w14:paraId="00DA21AD" w14:textId="349DF16E" w:rsidR="009B1669" w:rsidRPr="00171275" w:rsidRDefault="009B1669" w:rsidP="00AE08C1">
            <w:pPr>
              <w:rPr>
                <w:rFonts w:asciiTheme="minorHAnsi" w:hAnsiTheme="minorHAnsi" w:cstheme="minorHAnsi"/>
                <w:sz w:val="20"/>
                <w:szCs w:val="20"/>
              </w:rPr>
            </w:pPr>
          </w:p>
        </w:tc>
        <w:tc>
          <w:tcPr>
            <w:tcW w:w="5670" w:type="dxa"/>
          </w:tcPr>
          <w:p w14:paraId="45822567" w14:textId="4CC789E2" w:rsidR="00E91949" w:rsidRPr="00171275" w:rsidRDefault="009B166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18" w:name="Kontrollkästchen10"/>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8"/>
            <w:r w:rsidRPr="00171275">
              <w:rPr>
                <w:rFonts w:asciiTheme="minorHAnsi" w:hAnsiTheme="minorHAnsi" w:cstheme="minorHAnsi"/>
                <w:sz w:val="20"/>
                <w:szCs w:val="20"/>
              </w:rPr>
              <w:t xml:space="preserve"> Es liegen schriftliche Regelungen zur Nutzung von MFG vor</w:t>
            </w:r>
          </w:p>
          <w:p w14:paraId="2DC86E02" w14:textId="38F528CD" w:rsidR="009B1669" w:rsidRPr="00171275" w:rsidRDefault="009B166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1"/>
                  <w:enabled/>
                  <w:calcOnExit w:val="0"/>
                  <w:checkBox>
                    <w:sizeAuto/>
                    <w:default w:val="0"/>
                  </w:checkBox>
                </w:ffData>
              </w:fldChar>
            </w:r>
            <w:bookmarkStart w:id="19" w:name="Kontrollkästchen11"/>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19"/>
            <w:r w:rsidRPr="00171275">
              <w:rPr>
                <w:rFonts w:asciiTheme="minorHAnsi" w:hAnsiTheme="minorHAnsi" w:cstheme="minorHAnsi"/>
                <w:sz w:val="20"/>
                <w:szCs w:val="20"/>
              </w:rPr>
              <w:t xml:space="preserve"> Diese Regelungen wurden den Mitarbeitern in geeigneter Form bekanntgegeben (in welcher?)</w:t>
            </w:r>
          </w:p>
          <w:p w14:paraId="6060F580" w14:textId="77777777" w:rsidR="009B1669" w:rsidRPr="00171275" w:rsidRDefault="009B1669" w:rsidP="00AE08C1">
            <w:pPr>
              <w:rPr>
                <w:rFonts w:asciiTheme="minorHAnsi" w:hAnsiTheme="minorHAnsi" w:cstheme="minorHAnsi"/>
                <w:sz w:val="20"/>
                <w:szCs w:val="20"/>
              </w:rPr>
            </w:pPr>
          </w:p>
          <w:p w14:paraId="51A99663" w14:textId="02270F05" w:rsidR="009B1669" w:rsidRPr="00171275" w:rsidRDefault="009B166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2"/>
                  <w:enabled/>
                  <w:calcOnExit w:val="0"/>
                  <w:checkBox>
                    <w:sizeAuto/>
                    <w:default w:val="0"/>
                  </w:checkBox>
                </w:ffData>
              </w:fldChar>
            </w:r>
            <w:bookmarkStart w:id="20" w:name="Kontrollkästchen12"/>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20"/>
            <w:r w:rsidRPr="00171275">
              <w:rPr>
                <w:rFonts w:asciiTheme="minorHAnsi" w:hAnsiTheme="minorHAnsi" w:cstheme="minorHAnsi"/>
                <w:sz w:val="20"/>
                <w:szCs w:val="20"/>
              </w:rPr>
              <w:t xml:space="preserve"> Alle Mitarbeiter sind in die Bedienung der MFG eingewiesen</w:t>
            </w:r>
          </w:p>
          <w:p w14:paraId="274E7771" w14:textId="275A2AF2" w:rsidR="00CF50A9" w:rsidRPr="00171275" w:rsidRDefault="00CF50A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21" w:name="Kontrollkästchen13"/>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21"/>
            <w:r w:rsidRPr="00171275">
              <w:rPr>
                <w:rFonts w:asciiTheme="minorHAnsi" w:hAnsiTheme="minorHAnsi" w:cstheme="minorHAnsi"/>
                <w:sz w:val="20"/>
                <w:szCs w:val="20"/>
              </w:rPr>
              <w:t xml:space="preserve"> Die Einweisung wird auch für neue Mitarbeiter sichergestellt</w:t>
            </w:r>
          </w:p>
          <w:p w14:paraId="73B5F5C2" w14:textId="77777777" w:rsidR="00C62435" w:rsidRDefault="00C62435" w:rsidP="00AE08C1">
            <w:pPr>
              <w:rPr>
                <w:rFonts w:asciiTheme="minorHAnsi" w:hAnsiTheme="minorHAnsi" w:cstheme="minorHAnsi"/>
                <w:sz w:val="20"/>
                <w:szCs w:val="20"/>
              </w:rPr>
            </w:pPr>
          </w:p>
          <w:p w14:paraId="26A20C0A" w14:textId="77777777" w:rsidR="00195A4B" w:rsidRPr="00171275" w:rsidRDefault="00195A4B" w:rsidP="00195A4B">
            <w:pPr>
              <w:rPr>
                <w:rFonts w:asciiTheme="minorHAnsi" w:hAnsiTheme="minorHAnsi" w:cstheme="minorHAnsi"/>
                <w:sz w:val="20"/>
                <w:szCs w:val="20"/>
              </w:rPr>
            </w:pPr>
            <w:r w:rsidRPr="00171275">
              <w:rPr>
                <w:rFonts w:asciiTheme="minorHAnsi" w:hAnsiTheme="minorHAnsi" w:cstheme="minorHAnsi"/>
                <w:sz w:val="20"/>
                <w:szCs w:val="20"/>
              </w:rPr>
              <w:t>Kommentar / Handlungsbedarf</w:t>
            </w:r>
          </w:p>
          <w:p w14:paraId="31B49926" w14:textId="0BED216A" w:rsidR="00195A4B" w:rsidRPr="00171275" w:rsidRDefault="00195A4B" w:rsidP="00195A4B">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Text3"/>
                  <w:enabled/>
                  <w:calcOnExit w:val="0"/>
                  <w:textInput/>
                </w:ffData>
              </w:fldChar>
            </w:r>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p>
          <w:p w14:paraId="4B4A965B" w14:textId="5B840B65" w:rsidR="00195A4B" w:rsidRPr="00171275" w:rsidRDefault="00195A4B" w:rsidP="00AE08C1">
            <w:pPr>
              <w:rPr>
                <w:rFonts w:asciiTheme="minorHAnsi" w:hAnsiTheme="minorHAnsi" w:cstheme="minorHAnsi"/>
                <w:sz w:val="20"/>
                <w:szCs w:val="20"/>
              </w:rPr>
            </w:pPr>
          </w:p>
        </w:tc>
      </w:tr>
      <w:tr w:rsidR="008F62C9" w:rsidRPr="00171275" w14:paraId="70A8B531" w14:textId="77777777" w:rsidTr="00E14528">
        <w:tc>
          <w:tcPr>
            <w:tcW w:w="2405" w:type="dxa"/>
          </w:tcPr>
          <w:p w14:paraId="23A485B9" w14:textId="593119A9" w:rsidR="008F62C9" w:rsidRPr="00171275" w:rsidRDefault="00080D5C" w:rsidP="00AE08C1">
            <w:pPr>
              <w:rPr>
                <w:rFonts w:asciiTheme="minorHAnsi" w:hAnsiTheme="minorHAnsi" w:cstheme="minorHAnsi"/>
                <w:b/>
                <w:sz w:val="20"/>
                <w:szCs w:val="20"/>
              </w:rPr>
            </w:pPr>
            <w:r w:rsidRPr="00171275">
              <w:rPr>
                <w:rFonts w:asciiTheme="minorHAnsi" w:hAnsiTheme="minorHAnsi" w:cstheme="minorHAnsi"/>
                <w:b/>
                <w:sz w:val="20"/>
                <w:szCs w:val="20"/>
              </w:rPr>
              <w:t>Umgang mit Fehlausdrucken bzw. nicht abgeholten Druckaufträgen / Faxen</w:t>
            </w:r>
          </w:p>
        </w:tc>
        <w:tc>
          <w:tcPr>
            <w:tcW w:w="5812" w:type="dxa"/>
          </w:tcPr>
          <w:p w14:paraId="02D023CB" w14:textId="77777777" w:rsidR="008F62C9" w:rsidRPr="00171275" w:rsidRDefault="00441D1F" w:rsidP="00AE08C1">
            <w:pPr>
              <w:rPr>
                <w:rFonts w:asciiTheme="minorHAnsi" w:hAnsiTheme="minorHAnsi" w:cstheme="minorHAnsi"/>
                <w:sz w:val="20"/>
                <w:szCs w:val="20"/>
              </w:rPr>
            </w:pPr>
            <w:r w:rsidRPr="00171275">
              <w:rPr>
                <w:rFonts w:asciiTheme="minorHAnsi" w:hAnsiTheme="minorHAnsi" w:cstheme="minorHAnsi"/>
                <w:sz w:val="20"/>
                <w:szCs w:val="20"/>
              </w:rPr>
              <w:t>Klassiker schlechthin: Der Papierkorb neben einem MFG. Eine sehr gute Gelegenheit, sich über Internas der Organisation zu informieren.</w:t>
            </w:r>
            <w:r w:rsidR="007E5F83" w:rsidRPr="00171275">
              <w:rPr>
                <w:rFonts w:asciiTheme="minorHAnsi" w:hAnsiTheme="minorHAnsi" w:cstheme="minorHAnsi"/>
                <w:sz w:val="20"/>
                <w:szCs w:val="20"/>
              </w:rPr>
              <w:t xml:space="preserve"> </w:t>
            </w:r>
            <w:r w:rsidR="00551D72" w:rsidRPr="00171275">
              <w:rPr>
                <w:rFonts w:asciiTheme="minorHAnsi" w:hAnsiTheme="minorHAnsi" w:cstheme="minorHAnsi"/>
                <w:sz w:val="20"/>
                <w:szCs w:val="20"/>
              </w:rPr>
              <w:t>Auch schon gesehen als Steigerung – 2 Papierkörbe. Beschriftung Korb 1 „Altpapier“, Korb 2 „Vertraulich“</w:t>
            </w:r>
          </w:p>
          <w:p w14:paraId="5AEA0DE8" w14:textId="77777777" w:rsidR="00551D72" w:rsidRPr="00171275" w:rsidRDefault="00551D72" w:rsidP="00AE08C1">
            <w:pPr>
              <w:rPr>
                <w:rFonts w:asciiTheme="minorHAnsi" w:hAnsiTheme="minorHAnsi" w:cstheme="minorHAnsi"/>
                <w:sz w:val="20"/>
                <w:szCs w:val="20"/>
              </w:rPr>
            </w:pPr>
          </w:p>
          <w:p w14:paraId="7754D839" w14:textId="77777777" w:rsidR="00551D72" w:rsidRDefault="00551D72" w:rsidP="00AE08C1">
            <w:pPr>
              <w:rPr>
                <w:rFonts w:asciiTheme="minorHAnsi" w:hAnsiTheme="minorHAnsi" w:cstheme="minorHAnsi"/>
                <w:sz w:val="20"/>
                <w:szCs w:val="20"/>
              </w:rPr>
            </w:pPr>
            <w:r w:rsidRPr="00171275">
              <w:rPr>
                <w:rFonts w:asciiTheme="minorHAnsi" w:hAnsiTheme="minorHAnsi" w:cstheme="minorHAnsi"/>
                <w:sz w:val="20"/>
                <w:szCs w:val="20"/>
              </w:rPr>
              <w:t xml:space="preserve">Wenn eine Entsorgungsmöglichkeit </w:t>
            </w:r>
            <w:r w:rsidR="00BA41E8" w:rsidRPr="00171275">
              <w:rPr>
                <w:rFonts w:asciiTheme="minorHAnsi" w:hAnsiTheme="minorHAnsi" w:cstheme="minorHAnsi"/>
                <w:sz w:val="20"/>
                <w:szCs w:val="20"/>
              </w:rPr>
              <w:t>angeboten werden soll, so bietet sich ausschließlich ein Schredder mit geeigneter Sicherheitsstufe an (</w:t>
            </w:r>
            <w:hyperlink r:id="rId13" w:history="1">
              <w:r w:rsidR="00BA41E8" w:rsidRPr="00171275">
                <w:rPr>
                  <w:rStyle w:val="Hyperlink"/>
                  <w:rFonts w:asciiTheme="minorHAnsi" w:hAnsiTheme="minorHAnsi" w:cstheme="minorHAnsi"/>
                  <w:sz w:val="20"/>
                  <w:szCs w:val="20"/>
                </w:rPr>
                <w:t xml:space="preserve">siehe DIN </w:t>
              </w:r>
              <w:r w:rsidR="00A125CF" w:rsidRPr="00171275">
                <w:rPr>
                  <w:rStyle w:val="Hyperlink"/>
                  <w:rFonts w:asciiTheme="minorHAnsi" w:hAnsiTheme="minorHAnsi" w:cstheme="minorHAnsi"/>
                  <w:sz w:val="20"/>
                  <w:szCs w:val="20"/>
                </w:rPr>
                <w:t>66399</w:t>
              </w:r>
            </w:hyperlink>
            <w:r w:rsidR="00A125CF" w:rsidRPr="00171275">
              <w:rPr>
                <w:rFonts w:asciiTheme="minorHAnsi" w:hAnsiTheme="minorHAnsi" w:cstheme="minorHAnsi"/>
                <w:sz w:val="20"/>
                <w:szCs w:val="20"/>
              </w:rPr>
              <w:t>)</w:t>
            </w:r>
          </w:p>
          <w:p w14:paraId="1E167E8A" w14:textId="77777777" w:rsidR="003624CA" w:rsidRDefault="003624CA" w:rsidP="00AE08C1">
            <w:pPr>
              <w:rPr>
                <w:rFonts w:asciiTheme="minorHAnsi" w:hAnsiTheme="minorHAnsi" w:cstheme="minorHAnsi"/>
                <w:sz w:val="20"/>
                <w:szCs w:val="20"/>
              </w:rPr>
            </w:pPr>
          </w:p>
          <w:p w14:paraId="1C34CA2A" w14:textId="77777777" w:rsidR="003624CA" w:rsidRDefault="003624CA" w:rsidP="00AE08C1">
            <w:pPr>
              <w:rPr>
                <w:rFonts w:asciiTheme="minorHAnsi" w:hAnsiTheme="minorHAnsi" w:cstheme="minorHAnsi"/>
                <w:sz w:val="20"/>
                <w:szCs w:val="20"/>
              </w:rPr>
            </w:pPr>
            <w:r>
              <w:rPr>
                <w:rFonts w:asciiTheme="minorHAnsi" w:hAnsiTheme="minorHAnsi" w:cstheme="minorHAnsi"/>
                <w:sz w:val="20"/>
                <w:szCs w:val="20"/>
              </w:rPr>
              <w:t xml:space="preserve">BSI </w:t>
            </w:r>
            <w:r w:rsidRPr="003624CA">
              <w:rPr>
                <w:rFonts w:asciiTheme="minorHAnsi" w:hAnsiTheme="minorHAnsi" w:cstheme="minorHAnsi"/>
                <w:sz w:val="20"/>
                <w:szCs w:val="20"/>
              </w:rPr>
              <w:t>SYS.4.1.A5</w:t>
            </w:r>
          </w:p>
          <w:p w14:paraId="79AAD19C" w14:textId="29A0E318" w:rsidR="003624CA" w:rsidRPr="00171275" w:rsidRDefault="003624CA" w:rsidP="00AE08C1">
            <w:pPr>
              <w:rPr>
                <w:rFonts w:asciiTheme="minorHAnsi" w:hAnsiTheme="minorHAnsi" w:cstheme="minorHAnsi"/>
                <w:sz w:val="20"/>
                <w:szCs w:val="20"/>
              </w:rPr>
            </w:pPr>
          </w:p>
        </w:tc>
        <w:tc>
          <w:tcPr>
            <w:tcW w:w="5670" w:type="dxa"/>
          </w:tcPr>
          <w:p w14:paraId="222B842B" w14:textId="1122578D" w:rsidR="008F62C9" w:rsidRPr="00171275" w:rsidRDefault="00A125CF" w:rsidP="00AE08C1">
            <w:pPr>
              <w:rPr>
                <w:rFonts w:asciiTheme="minorHAnsi" w:hAnsiTheme="minorHAnsi" w:cstheme="minorHAnsi"/>
                <w:sz w:val="20"/>
                <w:szCs w:val="20"/>
              </w:rPr>
            </w:pPr>
            <w:r w:rsidRPr="00171275">
              <w:rPr>
                <w:rFonts w:asciiTheme="minorHAnsi" w:hAnsiTheme="minorHAnsi" w:cstheme="minorHAnsi"/>
                <w:sz w:val="20"/>
                <w:szCs w:val="20"/>
              </w:rPr>
              <w:lastRenderedPageBreak/>
              <w:fldChar w:fldCharType="begin">
                <w:ffData>
                  <w:name w:val="Kontrollkästchen14"/>
                  <w:enabled/>
                  <w:calcOnExit w:val="0"/>
                  <w:checkBox>
                    <w:sizeAuto/>
                    <w:default w:val="0"/>
                  </w:checkBox>
                </w:ffData>
              </w:fldChar>
            </w:r>
            <w:bookmarkStart w:id="22" w:name="Kontrollkästchen14"/>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22"/>
            <w:r w:rsidRPr="00171275">
              <w:rPr>
                <w:rFonts w:asciiTheme="minorHAnsi" w:hAnsiTheme="minorHAnsi" w:cstheme="minorHAnsi"/>
                <w:sz w:val="20"/>
                <w:szCs w:val="20"/>
              </w:rPr>
              <w:t xml:space="preserve"> </w:t>
            </w:r>
            <w:r w:rsidR="00362A30" w:rsidRPr="00171275">
              <w:rPr>
                <w:rFonts w:asciiTheme="minorHAnsi" w:hAnsiTheme="minorHAnsi" w:cstheme="minorHAnsi"/>
                <w:sz w:val="20"/>
                <w:szCs w:val="20"/>
              </w:rPr>
              <w:t>Es stehen keine Papierkörbe neben den MFG</w:t>
            </w:r>
          </w:p>
          <w:p w14:paraId="39C85E41" w14:textId="77777777" w:rsidR="00362A30" w:rsidRPr="00171275" w:rsidRDefault="00362A30" w:rsidP="00AE08C1">
            <w:pPr>
              <w:rPr>
                <w:rFonts w:asciiTheme="minorHAnsi" w:hAnsiTheme="minorHAnsi" w:cstheme="minorHAnsi"/>
                <w:sz w:val="20"/>
                <w:szCs w:val="20"/>
              </w:rPr>
            </w:pPr>
          </w:p>
          <w:p w14:paraId="675FF913" w14:textId="327FBEAF" w:rsidR="00362A30" w:rsidRPr="00171275" w:rsidRDefault="00362A30"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3" w:name="Kontrollkästchen15"/>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23"/>
            <w:r w:rsidRPr="00171275">
              <w:rPr>
                <w:rFonts w:asciiTheme="minorHAnsi" w:hAnsiTheme="minorHAnsi" w:cstheme="minorHAnsi"/>
                <w:sz w:val="20"/>
                <w:szCs w:val="20"/>
              </w:rPr>
              <w:t xml:space="preserve"> Direkt bei den MFG oder i</w:t>
            </w:r>
            <w:r w:rsidR="00795A54" w:rsidRPr="00171275">
              <w:rPr>
                <w:rFonts w:asciiTheme="minorHAnsi" w:hAnsiTheme="minorHAnsi" w:cstheme="minorHAnsi"/>
                <w:sz w:val="20"/>
                <w:szCs w:val="20"/>
              </w:rPr>
              <w:t>m näheren Umfeld sind Schredder mit geeigneter Sicherheitsstufe vorhanden</w:t>
            </w:r>
          </w:p>
          <w:p w14:paraId="123041E9" w14:textId="77777777" w:rsidR="00795A54" w:rsidRPr="00171275" w:rsidRDefault="00795A54" w:rsidP="00AE08C1">
            <w:pPr>
              <w:rPr>
                <w:rFonts w:asciiTheme="minorHAnsi" w:hAnsiTheme="minorHAnsi" w:cstheme="minorHAnsi"/>
                <w:sz w:val="20"/>
                <w:szCs w:val="20"/>
              </w:rPr>
            </w:pPr>
          </w:p>
          <w:p w14:paraId="36B29D4D" w14:textId="7B7C5725" w:rsidR="00795A54" w:rsidRPr="00171275" w:rsidRDefault="005B423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Kontrollkästchen16"/>
                  <w:enabled/>
                  <w:calcOnExit w:val="0"/>
                  <w:checkBox>
                    <w:sizeAuto/>
                    <w:default w:val="0"/>
                  </w:checkBox>
                </w:ffData>
              </w:fldChar>
            </w:r>
            <w:bookmarkStart w:id="24" w:name="Kontrollkästchen16"/>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24"/>
            <w:r w:rsidRPr="00171275">
              <w:rPr>
                <w:rFonts w:asciiTheme="minorHAnsi" w:hAnsiTheme="minorHAnsi" w:cstheme="minorHAnsi"/>
                <w:sz w:val="20"/>
                <w:szCs w:val="20"/>
              </w:rPr>
              <w:t xml:space="preserve"> Statt bzw. ergänzend zu Schreddern stehen Entsorgungsboxen (verschlossen) zur Verfügung</w:t>
            </w:r>
          </w:p>
          <w:p w14:paraId="05281601" w14:textId="77777777" w:rsidR="005B4239" w:rsidRPr="00171275" w:rsidRDefault="005B4239" w:rsidP="00AE08C1">
            <w:pPr>
              <w:rPr>
                <w:rFonts w:asciiTheme="minorHAnsi" w:hAnsiTheme="minorHAnsi" w:cstheme="minorHAnsi"/>
                <w:sz w:val="20"/>
                <w:szCs w:val="20"/>
              </w:rPr>
            </w:pPr>
          </w:p>
          <w:p w14:paraId="3119D34B" w14:textId="77777777" w:rsidR="005B4239" w:rsidRPr="00171275" w:rsidRDefault="005B4239" w:rsidP="00AE08C1">
            <w:pPr>
              <w:rPr>
                <w:rFonts w:asciiTheme="minorHAnsi" w:hAnsiTheme="minorHAnsi" w:cstheme="minorHAnsi"/>
                <w:sz w:val="20"/>
                <w:szCs w:val="20"/>
              </w:rPr>
            </w:pPr>
            <w:r w:rsidRPr="00171275">
              <w:rPr>
                <w:rFonts w:asciiTheme="minorHAnsi" w:hAnsiTheme="minorHAnsi" w:cstheme="minorHAnsi"/>
                <w:sz w:val="20"/>
                <w:szCs w:val="20"/>
              </w:rPr>
              <w:t>Kommentar / Handlungsbedarf</w:t>
            </w:r>
          </w:p>
          <w:p w14:paraId="69502DFC" w14:textId="3E0858B2" w:rsidR="005B4239" w:rsidRPr="00171275" w:rsidRDefault="005B423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Text4"/>
                  <w:enabled/>
                  <w:calcOnExit w:val="0"/>
                  <w:textInput/>
                </w:ffData>
              </w:fldChar>
            </w:r>
            <w:bookmarkStart w:id="25" w:name="Text4"/>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bookmarkEnd w:id="25"/>
          </w:p>
          <w:p w14:paraId="293851D9" w14:textId="4D62FB51" w:rsidR="00D4232E" w:rsidRPr="00171275" w:rsidRDefault="00D4232E" w:rsidP="00AE08C1">
            <w:pPr>
              <w:rPr>
                <w:rFonts w:asciiTheme="minorHAnsi" w:hAnsiTheme="minorHAnsi" w:cstheme="minorHAnsi"/>
                <w:sz w:val="20"/>
                <w:szCs w:val="20"/>
              </w:rPr>
            </w:pPr>
          </w:p>
        </w:tc>
      </w:tr>
      <w:tr w:rsidR="000154B1" w:rsidRPr="00171275" w14:paraId="280D82B9" w14:textId="77777777" w:rsidTr="00E14528">
        <w:tc>
          <w:tcPr>
            <w:tcW w:w="2405" w:type="dxa"/>
          </w:tcPr>
          <w:p w14:paraId="21934831" w14:textId="1CF8FB28" w:rsidR="000154B1" w:rsidRPr="00171275" w:rsidRDefault="000154B1" w:rsidP="00AE08C1">
            <w:pPr>
              <w:rPr>
                <w:rFonts w:asciiTheme="minorHAnsi" w:hAnsiTheme="minorHAnsi" w:cstheme="minorHAnsi"/>
                <w:b/>
                <w:sz w:val="20"/>
                <w:szCs w:val="20"/>
              </w:rPr>
            </w:pPr>
            <w:r>
              <w:rPr>
                <w:rFonts w:asciiTheme="minorHAnsi" w:hAnsiTheme="minorHAnsi" w:cstheme="minorHAnsi"/>
                <w:b/>
                <w:sz w:val="20"/>
                <w:szCs w:val="20"/>
              </w:rPr>
              <w:lastRenderedPageBreak/>
              <w:t>Freigabe von Druckaufträgen</w:t>
            </w:r>
          </w:p>
        </w:tc>
        <w:tc>
          <w:tcPr>
            <w:tcW w:w="5812" w:type="dxa"/>
          </w:tcPr>
          <w:p w14:paraId="6579A208" w14:textId="77777777" w:rsidR="000154B1" w:rsidRDefault="00625263" w:rsidP="00AE08C1">
            <w:pPr>
              <w:rPr>
                <w:rFonts w:asciiTheme="minorHAnsi" w:hAnsiTheme="minorHAnsi" w:cstheme="minorHAnsi"/>
                <w:sz w:val="20"/>
                <w:szCs w:val="20"/>
              </w:rPr>
            </w:pPr>
            <w:r>
              <w:rPr>
                <w:rFonts w:asciiTheme="minorHAnsi" w:hAnsiTheme="minorHAnsi" w:cstheme="minorHAnsi"/>
                <w:sz w:val="20"/>
                <w:szCs w:val="20"/>
              </w:rPr>
              <w:t xml:space="preserve">MFG sind aufgrund der enormen Druckleistung sehr komfortabel. Da bietet es sich geradezu an, große Druckaufträge vom Arbeitsplatz zum Drucker zu schicken und nach Ablauf einer gewissen Zeit, die fertigen Ausdrucke am MFG abzuholen. Wenn sie denn dann noch da sind </w:t>
            </w:r>
            <w:r w:rsidRPr="00625263">
              <w:rPr>
                <w:rFonts w:asciiTheme="minorHAnsi" w:hAnsiTheme="minorHAnsi" w:cstheme="minorHAnsi"/>
                <w:sz w:val="20"/>
                <w:szCs w:val="20"/>
              </w:rPr>
              <w:sym w:font="Wingdings" w:char="F04A"/>
            </w:r>
          </w:p>
          <w:p w14:paraId="23715C94" w14:textId="77777777" w:rsidR="00625263" w:rsidRDefault="00625263" w:rsidP="00AE08C1">
            <w:pPr>
              <w:rPr>
                <w:rFonts w:asciiTheme="minorHAnsi" w:hAnsiTheme="minorHAnsi" w:cstheme="minorHAnsi"/>
                <w:sz w:val="20"/>
                <w:szCs w:val="20"/>
              </w:rPr>
            </w:pPr>
          </w:p>
          <w:p w14:paraId="23180FAA" w14:textId="77777777" w:rsidR="00FF310A" w:rsidRDefault="00FF310A" w:rsidP="00AE08C1">
            <w:pPr>
              <w:rPr>
                <w:rFonts w:asciiTheme="minorHAnsi" w:hAnsiTheme="minorHAnsi" w:cstheme="minorHAnsi"/>
                <w:sz w:val="20"/>
                <w:szCs w:val="20"/>
              </w:rPr>
            </w:pPr>
            <w:r>
              <w:rPr>
                <w:rFonts w:asciiTheme="minorHAnsi" w:hAnsiTheme="minorHAnsi" w:cstheme="minorHAnsi"/>
                <w:sz w:val="20"/>
                <w:szCs w:val="20"/>
              </w:rPr>
              <w:t>Mechanismen zur Vermeidung direkter Ausdrucke sind daher unabdingbar. Der Ausdruck am MFG darf erst nach Freigabe durch den Nutzer am MFG selbst erfolgen. Bis zur Beendigung des Ausdrucks muss der Mitarbeiter am Gerät verbleiben und den eigenen Ausdruck be- / überwachen. Letzteres werden Sie organisatorisch regeln müssen.</w:t>
            </w:r>
          </w:p>
          <w:p w14:paraId="2A4540EA" w14:textId="6F26159D" w:rsidR="00AB29D2" w:rsidRPr="00171275" w:rsidRDefault="00AB29D2" w:rsidP="00AE08C1">
            <w:pPr>
              <w:rPr>
                <w:rFonts w:asciiTheme="minorHAnsi" w:hAnsiTheme="minorHAnsi" w:cstheme="minorHAnsi"/>
                <w:sz w:val="20"/>
                <w:szCs w:val="20"/>
              </w:rPr>
            </w:pPr>
          </w:p>
        </w:tc>
        <w:tc>
          <w:tcPr>
            <w:tcW w:w="5670" w:type="dxa"/>
          </w:tcPr>
          <w:p w14:paraId="6FD70042" w14:textId="5903B4D8" w:rsidR="000154B1" w:rsidRDefault="00FF310A"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26" w:name="Kontrollkästchen23"/>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26"/>
            <w:r>
              <w:rPr>
                <w:rFonts w:asciiTheme="minorHAnsi" w:hAnsiTheme="minorHAnsi" w:cstheme="minorHAnsi"/>
                <w:sz w:val="20"/>
                <w:szCs w:val="20"/>
              </w:rPr>
              <w:t xml:space="preserve"> Druckaufträge </w:t>
            </w:r>
            <w:r w:rsidR="00E51C79">
              <w:rPr>
                <w:rFonts w:asciiTheme="minorHAnsi" w:hAnsiTheme="minorHAnsi" w:cstheme="minorHAnsi"/>
                <w:sz w:val="20"/>
                <w:szCs w:val="20"/>
              </w:rPr>
              <w:t>können erst am MFG durch den jeweiligen Mitarbeiter gestartet werden</w:t>
            </w:r>
          </w:p>
          <w:p w14:paraId="2D16AFB6" w14:textId="77777777" w:rsidR="00AB29D2" w:rsidRDefault="00AB29D2" w:rsidP="00AE08C1">
            <w:pPr>
              <w:rPr>
                <w:rFonts w:asciiTheme="minorHAnsi" w:hAnsiTheme="minorHAnsi" w:cstheme="minorHAnsi"/>
                <w:sz w:val="20"/>
                <w:szCs w:val="20"/>
              </w:rPr>
            </w:pPr>
          </w:p>
          <w:p w14:paraId="63135FB1" w14:textId="77777777" w:rsidR="00E51C79" w:rsidRDefault="00E51C79" w:rsidP="00AE08C1">
            <w:pPr>
              <w:rPr>
                <w:rFonts w:asciiTheme="minorHAnsi" w:hAnsiTheme="minorHAnsi" w:cstheme="minorHAnsi"/>
                <w:sz w:val="20"/>
                <w:szCs w:val="20"/>
              </w:rPr>
            </w:pPr>
            <w:r>
              <w:rPr>
                <w:rFonts w:asciiTheme="minorHAnsi" w:hAnsiTheme="minorHAnsi" w:cstheme="minorHAnsi"/>
                <w:sz w:val="20"/>
                <w:szCs w:val="20"/>
              </w:rPr>
              <w:t>Die Druckfreigabe erfolgt mittels</w:t>
            </w:r>
          </w:p>
          <w:p w14:paraId="1D145C67" w14:textId="20D56401" w:rsidR="00E51C79" w:rsidRDefault="00E51C79" w:rsidP="00AB29D2">
            <w:pPr>
              <w:ind w:left="708"/>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7" w:name="Kontrollkästchen24"/>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27"/>
            <w:r>
              <w:rPr>
                <w:rFonts w:asciiTheme="minorHAnsi" w:hAnsiTheme="minorHAnsi" w:cstheme="minorHAnsi"/>
                <w:sz w:val="20"/>
                <w:szCs w:val="20"/>
              </w:rPr>
              <w:t xml:space="preserve"> fester PIN, die jedem Mitarbeiter zugeordnet </w:t>
            </w:r>
            <w:r w:rsidR="00AB29D2">
              <w:rPr>
                <w:rFonts w:asciiTheme="minorHAnsi" w:hAnsiTheme="minorHAnsi" w:cstheme="minorHAnsi"/>
                <w:sz w:val="20"/>
                <w:szCs w:val="20"/>
              </w:rPr>
              <w:t>ist</w:t>
            </w:r>
          </w:p>
          <w:p w14:paraId="26545ACC" w14:textId="4A192CFA" w:rsidR="00E51C79" w:rsidRDefault="00E51C79" w:rsidP="00AB29D2">
            <w:pPr>
              <w:ind w:left="708"/>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8" w:name="Kontrollkästchen25"/>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28"/>
            <w:r>
              <w:rPr>
                <w:rFonts w:asciiTheme="minorHAnsi" w:hAnsiTheme="minorHAnsi" w:cstheme="minorHAnsi"/>
                <w:sz w:val="20"/>
                <w:szCs w:val="20"/>
              </w:rPr>
              <w:t xml:space="preserve"> frei wählbare einmalige PIN, die für jeden Druckauftrag durch den Mitarbeiter vergeben werden kann</w:t>
            </w:r>
          </w:p>
          <w:p w14:paraId="00883520" w14:textId="0D476D27" w:rsidR="00E51C79" w:rsidRDefault="00E51C79" w:rsidP="00AB29D2">
            <w:pPr>
              <w:ind w:left="708"/>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6"/>
                  <w:enabled/>
                  <w:calcOnExit w:val="0"/>
                  <w:checkBox>
                    <w:sizeAuto/>
                    <w:default w:val="0"/>
                  </w:checkBox>
                </w:ffData>
              </w:fldChar>
            </w:r>
            <w:bookmarkStart w:id="29" w:name="Kontrollkästchen26"/>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29"/>
            <w:r>
              <w:rPr>
                <w:rFonts w:asciiTheme="minorHAnsi" w:hAnsiTheme="minorHAnsi" w:cstheme="minorHAnsi"/>
                <w:sz w:val="20"/>
                <w:szCs w:val="20"/>
              </w:rPr>
              <w:t xml:space="preserve"> Chipkarte / Coin / Token</w:t>
            </w:r>
          </w:p>
          <w:p w14:paraId="35391FFF" w14:textId="2FA10221" w:rsidR="00E51C79" w:rsidRDefault="00E51C79" w:rsidP="00AB29D2">
            <w:pPr>
              <w:ind w:left="708"/>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7"/>
                  <w:enabled/>
                  <w:calcOnExit w:val="0"/>
                  <w:checkBox>
                    <w:sizeAuto/>
                    <w:default w:val="0"/>
                  </w:checkBox>
                </w:ffData>
              </w:fldChar>
            </w:r>
            <w:bookmarkStart w:id="30" w:name="Kontrollkästchen27"/>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30"/>
            <w:r>
              <w:rPr>
                <w:rFonts w:asciiTheme="minorHAnsi" w:hAnsiTheme="minorHAnsi" w:cstheme="minorHAnsi"/>
                <w:sz w:val="20"/>
                <w:szCs w:val="20"/>
              </w:rPr>
              <w:t xml:space="preserve"> andere: </w:t>
            </w:r>
            <w:r>
              <w:rPr>
                <w:rFonts w:asciiTheme="minorHAnsi" w:hAnsiTheme="minorHAnsi" w:cstheme="minorHAnsi"/>
                <w:sz w:val="20"/>
                <w:szCs w:val="20"/>
              </w:rPr>
              <w:fldChar w:fldCharType="begin">
                <w:ffData>
                  <w:name w:val="Text8"/>
                  <w:enabled/>
                  <w:calcOnExit w:val="0"/>
                  <w:textInput/>
                </w:ffData>
              </w:fldChar>
            </w:r>
            <w:bookmarkStart w:id="31" w:name="Text8"/>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bookmarkEnd w:id="31"/>
          </w:p>
          <w:p w14:paraId="27834419" w14:textId="77777777" w:rsidR="00E51C79" w:rsidRDefault="00E51C79" w:rsidP="00AE08C1">
            <w:pPr>
              <w:rPr>
                <w:rFonts w:asciiTheme="minorHAnsi" w:hAnsiTheme="minorHAnsi" w:cstheme="minorHAnsi"/>
                <w:sz w:val="20"/>
                <w:szCs w:val="20"/>
              </w:rPr>
            </w:pPr>
          </w:p>
          <w:p w14:paraId="60064868" w14:textId="53C4490D" w:rsidR="00E51C79" w:rsidRDefault="00E51C79"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8"/>
                  <w:enabled/>
                  <w:calcOnExit w:val="0"/>
                  <w:checkBox>
                    <w:sizeAuto/>
                    <w:default w:val="0"/>
                  </w:checkBox>
                </w:ffData>
              </w:fldChar>
            </w:r>
            <w:bookmarkStart w:id="32" w:name="Kontrollkästchen28"/>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32"/>
            <w:r>
              <w:rPr>
                <w:rFonts w:asciiTheme="minorHAnsi" w:hAnsiTheme="minorHAnsi" w:cstheme="minorHAnsi"/>
                <w:sz w:val="20"/>
                <w:szCs w:val="20"/>
              </w:rPr>
              <w:t xml:space="preserve"> Es existiert eine verbindliche Regelung, dass Druckaufträge am MFG freigegeben und der Ausdruck bewacht werden muss</w:t>
            </w:r>
          </w:p>
          <w:p w14:paraId="71CC4999" w14:textId="2879789D" w:rsidR="00E51C79" w:rsidRDefault="00E51C79" w:rsidP="00AE08C1">
            <w:pPr>
              <w:rPr>
                <w:rFonts w:asciiTheme="minorHAnsi" w:hAnsiTheme="minorHAnsi" w:cstheme="minorHAnsi"/>
                <w:sz w:val="20"/>
                <w:szCs w:val="20"/>
              </w:rPr>
            </w:pPr>
          </w:p>
          <w:p w14:paraId="599406F2" w14:textId="77777777" w:rsidR="00E51C79" w:rsidRPr="00171275" w:rsidRDefault="00E51C79" w:rsidP="00E51C79">
            <w:pPr>
              <w:rPr>
                <w:rFonts w:asciiTheme="minorHAnsi" w:hAnsiTheme="minorHAnsi" w:cstheme="minorHAnsi"/>
                <w:sz w:val="20"/>
                <w:szCs w:val="20"/>
              </w:rPr>
            </w:pPr>
            <w:r w:rsidRPr="00171275">
              <w:rPr>
                <w:rFonts w:asciiTheme="minorHAnsi" w:hAnsiTheme="minorHAnsi" w:cstheme="minorHAnsi"/>
                <w:sz w:val="20"/>
                <w:szCs w:val="20"/>
              </w:rPr>
              <w:t>Kommentar / Handlungsbedarf</w:t>
            </w:r>
          </w:p>
          <w:p w14:paraId="3DD824EE" w14:textId="167A546E" w:rsidR="00E51C79" w:rsidRPr="00171275" w:rsidRDefault="00E51C79" w:rsidP="00AE08C1">
            <w:pPr>
              <w:rPr>
                <w:rFonts w:asciiTheme="minorHAnsi" w:hAnsiTheme="minorHAnsi" w:cstheme="minorHAnsi"/>
                <w:sz w:val="20"/>
                <w:szCs w:val="20"/>
              </w:rPr>
            </w:pPr>
            <w:r w:rsidRPr="00171275">
              <w:rPr>
                <w:rFonts w:asciiTheme="minorHAnsi" w:hAnsiTheme="minorHAnsi" w:cstheme="minorHAnsi"/>
                <w:sz w:val="20"/>
                <w:szCs w:val="20"/>
              </w:rPr>
              <w:fldChar w:fldCharType="begin">
                <w:ffData>
                  <w:name w:val="Text4"/>
                  <w:enabled/>
                  <w:calcOnExit w:val="0"/>
                  <w:textInput/>
                </w:ffData>
              </w:fldChar>
            </w:r>
            <w:r w:rsidRPr="00171275">
              <w:rPr>
                <w:rFonts w:asciiTheme="minorHAnsi" w:hAnsiTheme="minorHAnsi" w:cstheme="minorHAnsi"/>
                <w:sz w:val="20"/>
                <w:szCs w:val="20"/>
              </w:rPr>
              <w:instrText xml:space="preserve"> FORMTEXT </w:instrText>
            </w:r>
            <w:r w:rsidRPr="00171275">
              <w:rPr>
                <w:rFonts w:asciiTheme="minorHAnsi" w:hAnsiTheme="minorHAnsi" w:cstheme="minorHAnsi"/>
                <w:sz w:val="20"/>
                <w:szCs w:val="20"/>
              </w:rPr>
            </w:r>
            <w:r w:rsidRPr="00171275">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Pr="00171275">
              <w:rPr>
                <w:rFonts w:asciiTheme="minorHAnsi" w:hAnsiTheme="minorHAnsi" w:cstheme="minorHAnsi"/>
                <w:sz w:val="20"/>
                <w:szCs w:val="20"/>
              </w:rPr>
              <w:fldChar w:fldCharType="end"/>
            </w:r>
          </w:p>
        </w:tc>
      </w:tr>
      <w:tr w:rsidR="005B4239" w:rsidRPr="00171275" w14:paraId="46D6B482" w14:textId="77777777" w:rsidTr="00E14528">
        <w:tc>
          <w:tcPr>
            <w:tcW w:w="2405" w:type="dxa"/>
          </w:tcPr>
          <w:p w14:paraId="08E3319B" w14:textId="65059894" w:rsidR="005B4239" w:rsidRPr="00171275" w:rsidRDefault="00EB20FB" w:rsidP="00AE08C1">
            <w:pPr>
              <w:rPr>
                <w:rFonts w:asciiTheme="minorHAnsi" w:hAnsiTheme="minorHAnsi" w:cstheme="minorHAnsi"/>
                <w:b/>
                <w:sz w:val="20"/>
                <w:szCs w:val="20"/>
              </w:rPr>
            </w:pPr>
            <w:r w:rsidRPr="00171275">
              <w:rPr>
                <w:rFonts w:asciiTheme="minorHAnsi" w:hAnsiTheme="minorHAnsi" w:cstheme="minorHAnsi"/>
                <w:b/>
                <w:sz w:val="20"/>
                <w:szCs w:val="20"/>
              </w:rPr>
              <w:t>Fehlversand von Faxen</w:t>
            </w:r>
            <w:r w:rsidR="00416274">
              <w:rPr>
                <w:rFonts w:asciiTheme="minorHAnsi" w:hAnsiTheme="minorHAnsi" w:cstheme="minorHAnsi"/>
                <w:b/>
                <w:sz w:val="20"/>
                <w:szCs w:val="20"/>
              </w:rPr>
              <w:t xml:space="preserve"> / Rufnummernverteiler</w:t>
            </w:r>
          </w:p>
        </w:tc>
        <w:tc>
          <w:tcPr>
            <w:tcW w:w="5812" w:type="dxa"/>
          </w:tcPr>
          <w:p w14:paraId="12473783" w14:textId="77777777" w:rsidR="005B4239" w:rsidRPr="00171275" w:rsidRDefault="00E95D62" w:rsidP="00AE08C1">
            <w:pPr>
              <w:rPr>
                <w:rFonts w:asciiTheme="minorHAnsi" w:hAnsiTheme="minorHAnsi" w:cstheme="minorHAnsi"/>
                <w:sz w:val="20"/>
                <w:szCs w:val="20"/>
              </w:rPr>
            </w:pPr>
            <w:r w:rsidRPr="00171275">
              <w:rPr>
                <w:rFonts w:asciiTheme="minorHAnsi" w:hAnsiTheme="minorHAnsi" w:cstheme="minorHAnsi"/>
                <w:sz w:val="20"/>
                <w:szCs w:val="20"/>
              </w:rPr>
              <w:t>Gerade der aktuelle Stand der Technik erlaubt die Annahme von Faxen unter jeder beliebigen Rufnummer, selbst wenn auf der Gegenseite physikalisch kein Faxgerät an dem Anschluss installiert ist.</w:t>
            </w:r>
          </w:p>
          <w:p w14:paraId="3035D651" w14:textId="77777777" w:rsidR="003640F7" w:rsidRPr="00171275" w:rsidRDefault="003640F7" w:rsidP="00AE08C1">
            <w:pPr>
              <w:rPr>
                <w:rFonts w:asciiTheme="minorHAnsi" w:hAnsiTheme="minorHAnsi" w:cstheme="minorHAnsi"/>
                <w:sz w:val="20"/>
                <w:szCs w:val="20"/>
              </w:rPr>
            </w:pPr>
            <w:r w:rsidRPr="00171275">
              <w:rPr>
                <w:rFonts w:asciiTheme="minorHAnsi" w:hAnsiTheme="minorHAnsi" w:cstheme="minorHAnsi"/>
                <w:sz w:val="20"/>
                <w:szCs w:val="20"/>
              </w:rPr>
              <w:t>Von daher sollte vor dem Versand von Faxen stets eine Überprüfung der anzuwählenden Rufnummer durch den Nutzer erfolgen, um Fehlversand und damit schnell einhergehend eine Datenpanne nach Art. 33, 34 DSGVO zu vermeiden.</w:t>
            </w:r>
          </w:p>
          <w:p w14:paraId="0EF2A9C7" w14:textId="770C5C17" w:rsidR="003640F7" w:rsidRPr="00171275" w:rsidRDefault="003640F7" w:rsidP="00AE08C1">
            <w:pPr>
              <w:rPr>
                <w:rFonts w:asciiTheme="minorHAnsi" w:hAnsiTheme="minorHAnsi" w:cstheme="minorHAnsi"/>
                <w:sz w:val="20"/>
                <w:szCs w:val="20"/>
              </w:rPr>
            </w:pPr>
          </w:p>
        </w:tc>
        <w:tc>
          <w:tcPr>
            <w:tcW w:w="5670" w:type="dxa"/>
          </w:tcPr>
          <w:p w14:paraId="5A00DE1A" w14:textId="4BD7A46D" w:rsidR="005B4239" w:rsidRDefault="00171275" w:rsidP="00AE08C1">
            <w:pPr>
              <w:rPr>
                <w:rFonts w:asciiTheme="minorHAnsi" w:hAnsiTheme="minorHAnsi" w:cstheme="minorHAnsi"/>
                <w:sz w:val="20"/>
                <w:szCs w:val="20"/>
              </w:rPr>
            </w:pPr>
            <w:r w:rsidRPr="00171275">
              <w:rPr>
                <w:rFonts w:asciiTheme="minorHAnsi" w:hAnsiTheme="minorHAnsi" w:cstheme="minorHAnsi"/>
                <w:sz w:val="20"/>
                <w:szCs w:val="20"/>
              </w:rPr>
              <w:lastRenderedPageBreak/>
              <w:fldChar w:fldCharType="begin">
                <w:ffData>
                  <w:name w:val="Kontrollkästchen17"/>
                  <w:enabled/>
                  <w:calcOnExit w:val="0"/>
                  <w:checkBox>
                    <w:sizeAuto/>
                    <w:default w:val="0"/>
                  </w:checkBox>
                </w:ffData>
              </w:fldChar>
            </w:r>
            <w:bookmarkStart w:id="33" w:name="Kontrollkästchen17"/>
            <w:r w:rsidRPr="00171275">
              <w:rPr>
                <w:rFonts w:asciiTheme="minorHAnsi" w:hAnsiTheme="minorHAnsi" w:cstheme="minorHAnsi"/>
                <w:sz w:val="20"/>
                <w:szCs w:val="20"/>
              </w:rPr>
              <w:instrText xml:space="preserve"> FORMCHECKBOX </w:instrText>
            </w:r>
            <w:r w:rsidR="00894BC6" w:rsidRPr="00171275">
              <w:rPr>
                <w:rFonts w:asciiTheme="minorHAnsi" w:hAnsiTheme="minorHAnsi" w:cstheme="minorHAnsi"/>
                <w:sz w:val="20"/>
                <w:szCs w:val="20"/>
              </w:rPr>
            </w:r>
            <w:r w:rsidR="00511D17">
              <w:rPr>
                <w:rFonts w:asciiTheme="minorHAnsi" w:hAnsiTheme="minorHAnsi" w:cstheme="minorHAnsi"/>
                <w:sz w:val="20"/>
                <w:szCs w:val="20"/>
              </w:rPr>
              <w:fldChar w:fldCharType="separate"/>
            </w:r>
            <w:r w:rsidRPr="00171275">
              <w:rPr>
                <w:rFonts w:asciiTheme="minorHAnsi" w:hAnsiTheme="minorHAnsi" w:cstheme="minorHAnsi"/>
                <w:sz w:val="20"/>
                <w:szCs w:val="20"/>
              </w:rPr>
              <w:fldChar w:fldCharType="end"/>
            </w:r>
            <w:bookmarkEnd w:id="33"/>
            <w:r w:rsidRPr="00171275">
              <w:rPr>
                <w:rFonts w:asciiTheme="minorHAnsi" w:hAnsiTheme="minorHAnsi" w:cstheme="minorHAnsi"/>
                <w:sz w:val="20"/>
                <w:szCs w:val="20"/>
              </w:rPr>
              <w:t xml:space="preserve"> Mitarbeiter sind </w:t>
            </w:r>
            <w:r w:rsidR="007B7E01">
              <w:rPr>
                <w:rFonts w:asciiTheme="minorHAnsi" w:hAnsiTheme="minorHAnsi" w:cstheme="minorHAnsi"/>
                <w:sz w:val="20"/>
                <w:szCs w:val="20"/>
              </w:rPr>
              <w:t>gehalten (z.B. durch Anweisung / Regelung) Faxnummern vor Versand auf Aktualität und korrekte Eingaben zu prüfen</w:t>
            </w:r>
          </w:p>
          <w:p w14:paraId="61A1DF12" w14:textId="77777777" w:rsidR="007B7E01" w:rsidRDefault="007B7E01" w:rsidP="00AE08C1">
            <w:pPr>
              <w:rPr>
                <w:rFonts w:asciiTheme="minorHAnsi" w:hAnsiTheme="minorHAnsi" w:cstheme="minorHAnsi"/>
                <w:sz w:val="20"/>
                <w:szCs w:val="20"/>
              </w:rPr>
            </w:pPr>
          </w:p>
          <w:p w14:paraId="15BCE27E" w14:textId="67E71C68" w:rsidR="007B7E01" w:rsidRDefault="007B7E01"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34" w:name="Kontrollkästchen18"/>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34"/>
            <w:r>
              <w:rPr>
                <w:rFonts w:asciiTheme="minorHAnsi" w:hAnsiTheme="minorHAnsi" w:cstheme="minorHAnsi"/>
                <w:sz w:val="20"/>
                <w:szCs w:val="20"/>
              </w:rPr>
              <w:t xml:space="preserve"> Rufnummern-Verteiler in den MFG werden regelmäßig auf Aktualität überprüft und bearbeitet (wer </w:t>
            </w:r>
            <w:r w:rsidR="00A2235B">
              <w:rPr>
                <w:rFonts w:asciiTheme="minorHAnsi" w:hAnsiTheme="minorHAnsi" w:cstheme="minorHAnsi"/>
                <w:sz w:val="20"/>
                <w:szCs w:val="20"/>
              </w:rPr>
              <w:t>und wann?)</w:t>
            </w:r>
          </w:p>
          <w:p w14:paraId="4BA64FF3" w14:textId="77777777" w:rsidR="00A2235B" w:rsidRDefault="00A2235B" w:rsidP="00AE08C1">
            <w:pPr>
              <w:rPr>
                <w:rFonts w:asciiTheme="minorHAnsi" w:hAnsiTheme="minorHAnsi" w:cstheme="minorHAnsi"/>
                <w:sz w:val="20"/>
                <w:szCs w:val="20"/>
              </w:rPr>
            </w:pPr>
          </w:p>
          <w:p w14:paraId="55965355" w14:textId="48724DA3" w:rsidR="00A2235B" w:rsidRDefault="00A2235B" w:rsidP="00AE08C1">
            <w:pPr>
              <w:rPr>
                <w:rFonts w:asciiTheme="minorHAnsi" w:hAnsiTheme="minorHAnsi" w:cstheme="minorHAnsi"/>
                <w:sz w:val="20"/>
                <w:szCs w:val="20"/>
              </w:rPr>
            </w:pPr>
            <w:r>
              <w:rPr>
                <w:rFonts w:asciiTheme="minorHAnsi" w:hAnsiTheme="minorHAnsi" w:cstheme="minorHAnsi"/>
                <w:sz w:val="20"/>
                <w:szCs w:val="20"/>
              </w:rPr>
              <w:lastRenderedPageBreak/>
              <w:fldChar w:fldCharType="begin">
                <w:ffData>
                  <w:name w:val="Kontrollkästchen19"/>
                  <w:enabled/>
                  <w:calcOnExit w:val="0"/>
                  <w:checkBox>
                    <w:sizeAuto/>
                    <w:default w:val="0"/>
                  </w:checkBox>
                </w:ffData>
              </w:fldChar>
            </w:r>
            <w:bookmarkStart w:id="35" w:name="Kontrollkästchen19"/>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35"/>
            <w:r>
              <w:rPr>
                <w:rFonts w:asciiTheme="minorHAnsi" w:hAnsiTheme="minorHAnsi" w:cstheme="minorHAnsi"/>
                <w:sz w:val="20"/>
                <w:szCs w:val="20"/>
              </w:rPr>
              <w:t xml:space="preserve"> An exponierter Stelle auf dem MFG ist ein entsprechender Warnhinweis angebracht „Faxnummer </w:t>
            </w:r>
            <w:r w:rsidR="00416274">
              <w:rPr>
                <w:rFonts w:asciiTheme="minorHAnsi" w:hAnsiTheme="minorHAnsi" w:cstheme="minorHAnsi"/>
                <w:sz w:val="20"/>
                <w:szCs w:val="20"/>
              </w:rPr>
              <w:t>korrekt?“</w:t>
            </w:r>
          </w:p>
          <w:p w14:paraId="5C22A0B6" w14:textId="77777777" w:rsidR="00416274" w:rsidRDefault="00416274" w:rsidP="00AE08C1">
            <w:pPr>
              <w:rPr>
                <w:rFonts w:asciiTheme="minorHAnsi" w:hAnsiTheme="minorHAnsi" w:cstheme="minorHAnsi"/>
                <w:sz w:val="20"/>
                <w:szCs w:val="20"/>
              </w:rPr>
            </w:pPr>
          </w:p>
          <w:p w14:paraId="5D9029F3" w14:textId="77777777" w:rsidR="00416274" w:rsidRDefault="00416274" w:rsidP="00AE08C1">
            <w:pPr>
              <w:rPr>
                <w:rFonts w:asciiTheme="minorHAnsi" w:hAnsiTheme="minorHAnsi" w:cstheme="minorHAnsi"/>
                <w:sz w:val="20"/>
                <w:szCs w:val="20"/>
              </w:rPr>
            </w:pPr>
            <w:r>
              <w:rPr>
                <w:rFonts w:asciiTheme="minorHAnsi" w:hAnsiTheme="minorHAnsi" w:cstheme="minorHAnsi"/>
                <w:sz w:val="20"/>
                <w:szCs w:val="20"/>
              </w:rPr>
              <w:t>Kommentar / Handlungsbedarf</w:t>
            </w:r>
          </w:p>
          <w:p w14:paraId="5E53FB61" w14:textId="6A6B90BF" w:rsidR="00416274" w:rsidRDefault="00416274"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bookmarkStart w:id="36" w:name="Text5"/>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bookmarkEnd w:id="36"/>
          </w:p>
          <w:p w14:paraId="0E68000D" w14:textId="181AFC76" w:rsidR="00416274" w:rsidRPr="00171275" w:rsidRDefault="00416274" w:rsidP="00AE08C1">
            <w:pPr>
              <w:rPr>
                <w:rFonts w:asciiTheme="minorHAnsi" w:hAnsiTheme="minorHAnsi" w:cstheme="minorHAnsi"/>
                <w:sz w:val="20"/>
                <w:szCs w:val="20"/>
              </w:rPr>
            </w:pPr>
          </w:p>
        </w:tc>
      </w:tr>
      <w:tr w:rsidR="00416274" w:rsidRPr="00171275" w14:paraId="46076B3F" w14:textId="77777777" w:rsidTr="00E14528">
        <w:tc>
          <w:tcPr>
            <w:tcW w:w="2405" w:type="dxa"/>
          </w:tcPr>
          <w:p w14:paraId="2011AEC0" w14:textId="5062A876" w:rsidR="00416274" w:rsidRPr="00171275" w:rsidRDefault="00AB2F45" w:rsidP="00AE08C1">
            <w:pPr>
              <w:rPr>
                <w:rFonts w:asciiTheme="minorHAnsi" w:hAnsiTheme="minorHAnsi" w:cstheme="minorHAnsi"/>
                <w:b/>
                <w:sz w:val="20"/>
                <w:szCs w:val="20"/>
              </w:rPr>
            </w:pPr>
            <w:r>
              <w:rPr>
                <w:rFonts w:asciiTheme="minorHAnsi" w:hAnsiTheme="minorHAnsi" w:cstheme="minorHAnsi"/>
                <w:b/>
                <w:sz w:val="20"/>
                <w:szCs w:val="20"/>
              </w:rPr>
              <w:lastRenderedPageBreak/>
              <w:t>Zurücksetzen nach Bedienung</w:t>
            </w:r>
          </w:p>
        </w:tc>
        <w:tc>
          <w:tcPr>
            <w:tcW w:w="5812" w:type="dxa"/>
          </w:tcPr>
          <w:p w14:paraId="068C41F0" w14:textId="49320B3A" w:rsidR="00416274" w:rsidRDefault="006F15D8" w:rsidP="00AE08C1">
            <w:pPr>
              <w:rPr>
                <w:rFonts w:asciiTheme="minorHAnsi" w:hAnsiTheme="minorHAnsi" w:cstheme="minorHAnsi"/>
                <w:sz w:val="20"/>
                <w:szCs w:val="20"/>
              </w:rPr>
            </w:pPr>
            <w:r>
              <w:rPr>
                <w:rFonts w:asciiTheme="minorHAnsi" w:hAnsiTheme="minorHAnsi" w:cstheme="minorHAnsi"/>
                <w:sz w:val="20"/>
                <w:szCs w:val="20"/>
              </w:rPr>
              <w:t xml:space="preserve">Sofern das MFG das automatische Rücksetzen aller durch den letzten Nutzer vorgenommenen Einstellungen nicht beherrscht, sollten Mitarbeiter angehalten sein, diese Einstellungen (z.B. durch den „C“ Button“) </w:t>
            </w:r>
            <w:r w:rsidR="00B57A1C">
              <w:rPr>
                <w:rFonts w:asciiTheme="minorHAnsi" w:hAnsiTheme="minorHAnsi" w:cstheme="minorHAnsi"/>
                <w:sz w:val="20"/>
                <w:szCs w:val="20"/>
              </w:rPr>
              <w:t>vor Verlassen des MFG selbst zurückzusetzen.</w:t>
            </w:r>
          </w:p>
          <w:p w14:paraId="1FE5966D" w14:textId="45C88BB8" w:rsidR="00072F75" w:rsidRDefault="00072F75" w:rsidP="00AE08C1">
            <w:pPr>
              <w:rPr>
                <w:rFonts w:asciiTheme="minorHAnsi" w:hAnsiTheme="minorHAnsi" w:cstheme="minorHAnsi"/>
                <w:sz w:val="20"/>
                <w:szCs w:val="20"/>
              </w:rPr>
            </w:pPr>
          </w:p>
          <w:p w14:paraId="49D3826F" w14:textId="77777777" w:rsidR="00B57A1C" w:rsidRDefault="00072F75" w:rsidP="00AE08C1">
            <w:pPr>
              <w:rPr>
                <w:rFonts w:asciiTheme="minorHAnsi" w:hAnsiTheme="minorHAnsi" w:cstheme="minorHAnsi"/>
                <w:sz w:val="20"/>
                <w:szCs w:val="20"/>
              </w:rPr>
            </w:pPr>
            <w:r>
              <w:rPr>
                <w:rFonts w:asciiTheme="minorHAnsi" w:hAnsiTheme="minorHAnsi" w:cstheme="minorHAnsi"/>
                <w:sz w:val="20"/>
                <w:szCs w:val="20"/>
              </w:rPr>
              <w:t xml:space="preserve">Weiterhin sollte sichergestellt sein, dass z.B. für die Druckfreigabe benötigte Coins / Tokens </w:t>
            </w:r>
            <w:r w:rsidR="002B3D9B">
              <w:rPr>
                <w:rFonts w:asciiTheme="minorHAnsi" w:hAnsiTheme="minorHAnsi" w:cstheme="minorHAnsi"/>
                <w:sz w:val="20"/>
                <w:szCs w:val="20"/>
              </w:rPr>
              <w:t xml:space="preserve">/ Kopierkarten </w:t>
            </w:r>
            <w:r>
              <w:rPr>
                <w:rFonts w:asciiTheme="minorHAnsi" w:hAnsiTheme="minorHAnsi" w:cstheme="minorHAnsi"/>
                <w:sz w:val="20"/>
                <w:szCs w:val="20"/>
              </w:rPr>
              <w:t>nicht am Gerät verbleiben.</w:t>
            </w:r>
          </w:p>
          <w:p w14:paraId="7358A29D" w14:textId="77777777" w:rsidR="003624CA" w:rsidRDefault="003624CA" w:rsidP="00AE08C1">
            <w:pPr>
              <w:rPr>
                <w:rFonts w:asciiTheme="minorHAnsi" w:hAnsiTheme="minorHAnsi" w:cstheme="minorHAnsi"/>
                <w:sz w:val="20"/>
                <w:szCs w:val="20"/>
              </w:rPr>
            </w:pPr>
          </w:p>
          <w:p w14:paraId="55669E88" w14:textId="4044522D" w:rsidR="003624CA" w:rsidRPr="00894BC6" w:rsidRDefault="003624CA" w:rsidP="003624CA">
            <w:pPr>
              <w:rPr>
                <w:rFonts w:asciiTheme="minorHAnsi" w:hAnsiTheme="minorHAnsi" w:cstheme="minorHAnsi"/>
                <w:sz w:val="20"/>
                <w:szCs w:val="20"/>
                <w:lang w:val="en-US"/>
              </w:rPr>
            </w:pPr>
            <w:r w:rsidRPr="00894BC6">
              <w:rPr>
                <w:rFonts w:asciiTheme="minorHAnsi" w:hAnsiTheme="minorHAnsi" w:cstheme="minorHAnsi"/>
                <w:sz w:val="20"/>
                <w:szCs w:val="20"/>
                <w:lang w:val="en-US"/>
              </w:rPr>
              <w:t>BSI SYS.4.</w:t>
            </w:r>
            <w:proofErr w:type="gramStart"/>
            <w:r w:rsidRPr="00894BC6">
              <w:rPr>
                <w:rFonts w:asciiTheme="minorHAnsi" w:hAnsiTheme="minorHAnsi" w:cstheme="minorHAnsi"/>
                <w:sz w:val="20"/>
                <w:szCs w:val="20"/>
                <w:lang w:val="en-US"/>
              </w:rPr>
              <w:t>1.A</w:t>
            </w:r>
            <w:proofErr w:type="gramEnd"/>
            <w:r w:rsidRPr="00894BC6">
              <w:rPr>
                <w:rFonts w:asciiTheme="minorHAnsi" w:hAnsiTheme="minorHAnsi" w:cstheme="minorHAnsi"/>
                <w:sz w:val="20"/>
                <w:szCs w:val="20"/>
                <w:lang w:val="en-US"/>
              </w:rPr>
              <w:t>5</w:t>
            </w:r>
            <w:r w:rsidR="00F44B9A" w:rsidRPr="00894BC6">
              <w:rPr>
                <w:rFonts w:asciiTheme="minorHAnsi" w:hAnsiTheme="minorHAnsi" w:cstheme="minorHAnsi"/>
                <w:sz w:val="20"/>
                <w:szCs w:val="20"/>
                <w:lang w:val="en-US"/>
              </w:rPr>
              <w:t>, BSI SYS.4.1.A18</w:t>
            </w:r>
          </w:p>
          <w:p w14:paraId="6169B631" w14:textId="6009FE30" w:rsidR="003624CA" w:rsidRPr="00894BC6" w:rsidRDefault="003624CA" w:rsidP="00AE08C1">
            <w:pPr>
              <w:rPr>
                <w:rFonts w:asciiTheme="minorHAnsi" w:hAnsiTheme="minorHAnsi" w:cstheme="minorHAnsi"/>
                <w:sz w:val="20"/>
                <w:szCs w:val="20"/>
                <w:lang w:val="en-US"/>
              </w:rPr>
            </w:pPr>
          </w:p>
        </w:tc>
        <w:tc>
          <w:tcPr>
            <w:tcW w:w="5670" w:type="dxa"/>
          </w:tcPr>
          <w:p w14:paraId="3FB084CB" w14:textId="365C7A89" w:rsidR="00416274" w:rsidRDefault="00337C06"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37" w:name="Kontrollkästchen20"/>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37"/>
            <w:r>
              <w:rPr>
                <w:rFonts w:asciiTheme="minorHAnsi" w:hAnsiTheme="minorHAnsi" w:cstheme="minorHAnsi"/>
                <w:sz w:val="20"/>
                <w:szCs w:val="20"/>
              </w:rPr>
              <w:t xml:space="preserve"> Die MFG setzen sich nach einem Zeitraum von </w:t>
            </w:r>
            <w:r>
              <w:rPr>
                <w:rFonts w:asciiTheme="minorHAnsi" w:hAnsiTheme="minorHAnsi" w:cstheme="minorHAnsi"/>
                <w:sz w:val="20"/>
                <w:szCs w:val="20"/>
              </w:rPr>
              <w:fldChar w:fldCharType="begin">
                <w:ffData>
                  <w:name w:val="Text6"/>
                  <w:enabled/>
                  <w:calcOnExit w:val="0"/>
                  <w:textInput/>
                </w:ffData>
              </w:fldChar>
            </w:r>
            <w:bookmarkStart w:id="38" w:name="Text6"/>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bookmarkEnd w:id="38"/>
            <w:r>
              <w:rPr>
                <w:rFonts w:asciiTheme="minorHAnsi" w:hAnsiTheme="minorHAnsi" w:cstheme="minorHAnsi"/>
                <w:sz w:val="20"/>
                <w:szCs w:val="20"/>
              </w:rPr>
              <w:t xml:space="preserve"> automatisch zurück</w:t>
            </w:r>
          </w:p>
          <w:p w14:paraId="36897121" w14:textId="77777777" w:rsidR="00337C06" w:rsidRDefault="00337C06" w:rsidP="00AE08C1">
            <w:pPr>
              <w:rPr>
                <w:rFonts w:asciiTheme="minorHAnsi" w:hAnsiTheme="minorHAnsi" w:cstheme="minorHAnsi"/>
                <w:sz w:val="20"/>
                <w:szCs w:val="20"/>
              </w:rPr>
            </w:pPr>
          </w:p>
          <w:p w14:paraId="1DAADD10" w14:textId="65E23322" w:rsidR="00337C06" w:rsidRDefault="00337C06"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1"/>
                  <w:enabled/>
                  <w:calcOnExit w:val="0"/>
                  <w:checkBox>
                    <w:sizeAuto/>
                    <w:default w:val="0"/>
                  </w:checkBox>
                </w:ffData>
              </w:fldChar>
            </w:r>
            <w:bookmarkStart w:id="39" w:name="Kontrollkästchen21"/>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39"/>
            <w:r>
              <w:rPr>
                <w:rFonts w:asciiTheme="minorHAnsi" w:hAnsiTheme="minorHAnsi" w:cstheme="minorHAnsi"/>
                <w:sz w:val="20"/>
                <w:szCs w:val="20"/>
              </w:rPr>
              <w:t xml:space="preserve"> Mitarbeiter sind per Anweisung / Regelung zum Zurücksetzen des Geräts angehalten</w:t>
            </w:r>
          </w:p>
          <w:p w14:paraId="0F426EB3" w14:textId="2A8EA762" w:rsidR="00F7662C" w:rsidRDefault="00F7662C"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22"/>
                  <w:enabled/>
                  <w:calcOnExit w:val="0"/>
                  <w:checkBox>
                    <w:sizeAuto/>
                    <w:default w:val="0"/>
                  </w:checkBox>
                </w:ffData>
              </w:fldChar>
            </w:r>
            <w:bookmarkStart w:id="40" w:name="Kontrollkästchen22"/>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0"/>
            <w:r>
              <w:rPr>
                <w:rFonts w:asciiTheme="minorHAnsi" w:hAnsiTheme="minorHAnsi" w:cstheme="minorHAnsi"/>
                <w:sz w:val="20"/>
                <w:szCs w:val="20"/>
              </w:rPr>
              <w:t xml:space="preserve"> Die Einhaltung wird regelmäßig am MFG geprüft (wer </w:t>
            </w:r>
            <w:proofErr w:type="gramStart"/>
            <w:r>
              <w:rPr>
                <w:rFonts w:asciiTheme="minorHAnsi" w:hAnsiTheme="minorHAnsi" w:cstheme="minorHAnsi"/>
                <w:sz w:val="20"/>
                <w:szCs w:val="20"/>
              </w:rPr>
              <w:t>wann</w:t>
            </w:r>
            <w:proofErr w:type="gramEnd"/>
            <w:r>
              <w:rPr>
                <w:rFonts w:asciiTheme="minorHAnsi" w:hAnsiTheme="minorHAnsi" w:cstheme="minorHAnsi"/>
                <w:sz w:val="20"/>
                <w:szCs w:val="20"/>
              </w:rPr>
              <w:t xml:space="preserve"> wie?)</w:t>
            </w:r>
          </w:p>
          <w:p w14:paraId="7061DFA7" w14:textId="77777777" w:rsidR="00F7662C" w:rsidRDefault="00F7662C" w:rsidP="00AE08C1">
            <w:pPr>
              <w:rPr>
                <w:rFonts w:asciiTheme="minorHAnsi" w:hAnsiTheme="minorHAnsi" w:cstheme="minorHAnsi"/>
                <w:sz w:val="20"/>
                <w:szCs w:val="20"/>
              </w:rPr>
            </w:pPr>
          </w:p>
          <w:p w14:paraId="1AA6373F" w14:textId="77777777" w:rsidR="00F7662C" w:rsidRDefault="000154B1" w:rsidP="00AE08C1">
            <w:pPr>
              <w:rPr>
                <w:rFonts w:asciiTheme="minorHAnsi" w:hAnsiTheme="minorHAnsi" w:cstheme="minorHAnsi"/>
                <w:sz w:val="20"/>
                <w:szCs w:val="20"/>
              </w:rPr>
            </w:pPr>
            <w:r>
              <w:rPr>
                <w:rFonts w:asciiTheme="minorHAnsi" w:hAnsiTheme="minorHAnsi" w:cstheme="minorHAnsi"/>
                <w:sz w:val="20"/>
                <w:szCs w:val="20"/>
              </w:rPr>
              <w:t>Kommentar / Handlungsbedarf</w:t>
            </w:r>
          </w:p>
          <w:p w14:paraId="62C6AD74" w14:textId="20906060" w:rsidR="000154B1" w:rsidRDefault="000154B1"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bookmarkStart w:id="41" w:name="Text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bookmarkEnd w:id="41"/>
          </w:p>
          <w:p w14:paraId="2F7F69B7" w14:textId="715847C8" w:rsidR="000154B1" w:rsidRPr="00171275" w:rsidRDefault="000154B1" w:rsidP="00AE08C1">
            <w:pPr>
              <w:rPr>
                <w:rFonts w:asciiTheme="minorHAnsi" w:hAnsiTheme="minorHAnsi" w:cstheme="minorHAnsi"/>
                <w:sz w:val="20"/>
                <w:szCs w:val="20"/>
              </w:rPr>
            </w:pPr>
          </w:p>
        </w:tc>
      </w:tr>
      <w:tr w:rsidR="000154B1" w:rsidRPr="00171275" w14:paraId="332EACF7" w14:textId="77777777" w:rsidTr="00E14528">
        <w:tc>
          <w:tcPr>
            <w:tcW w:w="2405" w:type="dxa"/>
          </w:tcPr>
          <w:p w14:paraId="0911EDB9" w14:textId="592E299A" w:rsidR="000154B1" w:rsidRDefault="00695068" w:rsidP="00AE08C1">
            <w:pPr>
              <w:rPr>
                <w:rFonts w:asciiTheme="minorHAnsi" w:hAnsiTheme="minorHAnsi" w:cstheme="minorHAnsi"/>
                <w:b/>
                <w:sz w:val="20"/>
                <w:szCs w:val="20"/>
              </w:rPr>
            </w:pPr>
            <w:r>
              <w:rPr>
                <w:rFonts w:asciiTheme="minorHAnsi" w:hAnsiTheme="minorHAnsi" w:cstheme="minorHAnsi"/>
                <w:b/>
                <w:sz w:val="20"/>
                <w:szCs w:val="20"/>
              </w:rPr>
              <w:t>Umgang mit eingebauten Zwischenspeichern</w:t>
            </w:r>
          </w:p>
        </w:tc>
        <w:tc>
          <w:tcPr>
            <w:tcW w:w="5812" w:type="dxa"/>
          </w:tcPr>
          <w:p w14:paraId="73FD6FC8" w14:textId="77777777" w:rsidR="000154B1" w:rsidRDefault="002E3AC2" w:rsidP="00AE08C1">
            <w:pPr>
              <w:rPr>
                <w:rFonts w:asciiTheme="minorHAnsi" w:hAnsiTheme="minorHAnsi" w:cstheme="minorHAnsi"/>
                <w:sz w:val="20"/>
                <w:szCs w:val="20"/>
              </w:rPr>
            </w:pPr>
            <w:r>
              <w:rPr>
                <w:rFonts w:asciiTheme="minorHAnsi" w:hAnsiTheme="minorHAnsi" w:cstheme="minorHAnsi"/>
                <w:sz w:val="20"/>
                <w:szCs w:val="20"/>
              </w:rPr>
              <w:t xml:space="preserve">Die Leistungsfähigkeit von MFG ist vom Vorhandensein großer Zwischenspeicher abhängig. </w:t>
            </w:r>
            <w:r w:rsidR="00357109">
              <w:rPr>
                <w:rFonts w:asciiTheme="minorHAnsi" w:hAnsiTheme="minorHAnsi" w:cstheme="minorHAnsi"/>
                <w:sz w:val="20"/>
                <w:szCs w:val="20"/>
              </w:rPr>
              <w:t xml:space="preserve">Jeder Auftrag rein oder raus wird auf den eingebauten Zwischenspeichern (HDD / SSD) </w:t>
            </w:r>
            <w:r w:rsidR="00DB6B1D">
              <w:rPr>
                <w:rFonts w:asciiTheme="minorHAnsi" w:hAnsiTheme="minorHAnsi" w:cstheme="minorHAnsi"/>
                <w:sz w:val="20"/>
                <w:szCs w:val="20"/>
              </w:rPr>
              <w:t>abgelegt. Von dort sind diese durchaus auch sehr sensiblen Informationen mit wenigen Handgriffen auslesbar bzw. wiederherstellbar. Aus diesem Grund ist auf diese Zwischenspeicher bei Konfiguration, Betrieb aber auch Außerbetriebnahme des Geräts besonderes Augenmerk zu legen.</w:t>
            </w:r>
          </w:p>
          <w:p w14:paraId="54E8925D" w14:textId="7943EDEC" w:rsidR="00DB6B1D" w:rsidRDefault="00DB6B1D" w:rsidP="00AE08C1">
            <w:pPr>
              <w:rPr>
                <w:rFonts w:asciiTheme="minorHAnsi" w:hAnsiTheme="minorHAnsi" w:cstheme="minorHAnsi"/>
                <w:sz w:val="20"/>
                <w:szCs w:val="20"/>
              </w:rPr>
            </w:pPr>
          </w:p>
          <w:p w14:paraId="3E0B6567" w14:textId="672E2295" w:rsidR="00DB6B1D" w:rsidRDefault="00A32150" w:rsidP="00AE08C1">
            <w:pPr>
              <w:rPr>
                <w:rFonts w:asciiTheme="minorHAnsi" w:hAnsiTheme="minorHAnsi" w:cstheme="minorHAnsi"/>
                <w:sz w:val="20"/>
                <w:szCs w:val="20"/>
              </w:rPr>
            </w:pPr>
            <w:r>
              <w:rPr>
                <w:rFonts w:asciiTheme="minorHAnsi" w:hAnsiTheme="minorHAnsi" w:cstheme="minorHAnsi"/>
                <w:sz w:val="20"/>
                <w:szCs w:val="20"/>
              </w:rPr>
              <w:t>Wenn möglich, sollte der Datenträger verschlüsselt sein. Wirkungsvoll ist hier ausschließlich die Option, das Verschlüsselungspasswort selbst zu setzen und dies nicht dem externen Dienstleister bei Service / Wartung zu überlassen.</w:t>
            </w:r>
          </w:p>
          <w:p w14:paraId="6FF1AC61" w14:textId="256F07EA" w:rsidR="00A32150" w:rsidRDefault="00A32150" w:rsidP="00AE08C1">
            <w:pPr>
              <w:rPr>
                <w:rFonts w:asciiTheme="minorHAnsi" w:hAnsiTheme="minorHAnsi" w:cstheme="minorHAnsi"/>
                <w:sz w:val="20"/>
                <w:szCs w:val="20"/>
              </w:rPr>
            </w:pPr>
          </w:p>
          <w:p w14:paraId="2F8F6D75" w14:textId="5856778D" w:rsidR="00A32150" w:rsidRDefault="0009129E" w:rsidP="00AE08C1">
            <w:pPr>
              <w:rPr>
                <w:rFonts w:asciiTheme="minorHAnsi" w:hAnsiTheme="minorHAnsi" w:cstheme="minorHAnsi"/>
                <w:sz w:val="20"/>
                <w:szCs w:val="20"/>
              </w:rPr>
            </w:pPr>
            <w:r>
              <w:rPr>
                <w:rFonts w:asciiTheme="minorHAnsi" w:hAnsiTheme="minorHAnsi" w:cstheme="minorHAnsi"/>
                <w:sz w:val="20"/>
                <w:szCs w:val="20"/>
              </w:rPr>
              <w:lastRenderedPageBreak/>
              <w:t>Für die</w:t>
            </w:r>
            <w:r w:rsidR="00B17978">
              <w:rPr>
                <w:rFonts w:asciiTheme="minorHAnsi" w:hAnsiTheme="minorHAnsi" w:cstheme="minorHAnsi"/>
                <w:sz w:val="20"/>
                <w:szCs w:val="20"/>
              </w:rPr>
              <w:t xml:space="preserve"> Außerbetriebnahme </w:t>
            </w:r>
            <w:r>
              <w:rPr>
                <w:rFonts w:asciiTheme="minorHAnsi" w:hAnsiTheme="minorHAnsi" w:cstheme="minorHAnsi"/>
                <w:sz w:val="20"/>
                <w:szCs w:val="20"/>
              </w:rPr>
              <w:t>sollten klare Regelungen zum Umgang mit den Zwischenspeichern getroffen sein. Vernichtung samt Nachweis durch den Dienstleister</w:t>
            </w:r>
            <w:r w:rsidR="006C1AF0">
              <w:rPr>
                <w:rFonts w:asciiTheme="minorHAnsi" w:hAnsiTheme="minorHAnsi" w:cstheme="minorHAnsi"/>
                <w:sz w:val="20"/>
                <w:szCs w:val="20"/>
              </w:rPr>
              <w:t xml:space="preserve"> bzw. Ausbau und datenschutzkonforme Entsorgung im eigenen Haus sind probate Lösungswege.</w:t>
            </w:r>
          </w:p>
          <w:p w14:paraId="0835517D" w14:textId="0083E628" w:rsidR="006C1AF0" w:rsidRDefault="006C1AF0" w:rsidP="00AE08C1">
            <w:pPr>
              <w:rPr>
                <w:rFonts w:asciiTheme="minorHAnsi" w:hAnsiTheme="minorHAnsi" w:cstheme="minorHAnsi"/>
                <w:sz w:val="20"/>
                <w:szCs w:val="20"/>
              </w:rPr>
            </w:pPr>
          </w:p>
          <w:p w14:paraId="5F21336B" w14:textId="3047A16D" w:rsidR="006C1AF0" w:rsidRDefault="009A415E" w:rsidP="00AE08C1">
            <w:pPr>
              <w:rPr>
                <w:rFonts w:asciiTheme="minorHAnsi" w:hAnsiTheme="minorHAnsi" w:cstheme="minorHAnsi"/>
                <w:sz w:val="20"/>
                <w:szCs w:val="20"/>
              </w:rPr>
            </w:pPr>
            <w:r>
              <w:rPr>
                <w:rFonts w:asciiTheme="minorHAnsi" w:hAnsiTheme="minorHAnsi" w:cstheme="minorHAnsi"/>
                <w:sz w:val="20"/>
                <w:szCs w:val="20"/>
              </w:rPr>
              <w:t>Hinweis: Die Leistungen im Rahmen von Wartung und Support eines MFG durch einen externen Dienstleister können die Regelung einer Auftragsverarbeitung nach A</w:t>
            </w:r>
            <w:r w:rsidR="00C27F2C">
              <w:rPr>
                <w:rFonts w:asciiTheme="minorHAnsi" w:hAnsiTheme="minorHAnsi" w:cstheme="minorHAnsi"/>
                <w:sz w:val="20"/>
                <w:szCs w:val="20"/>
              </w:rPr>
              <w:t>rt. 28 DSGVO erforderlich machen. Fragen Sie Ihren Datenschutzbeauftragten.</w:t>
            </w:r>
          </w:p>
          <w:p w14:paraId="4708AACA" w14:textId="328CD935" w:rsidR="003676FC" w:rsidRDefault="003676FC" w:rsidP="00AE08C1">
            <w:pPr>
              <w:rPr>
                <w:rFonts w:asciiTheme="minorHAnsi" w:hAnsiTheme="minorHAnsi" w:cstheme="minorHAnsi"/>
                <w:sz w:val="20"/>
                <w:szCs w:val="20"/>
              </w:rPr>
            </w:pPr>
          </w:p>
          <w:p w14:paraId="60758737" w14:textId="6F85ED7C" w:rsidR="003676FC" w:rsidRDefault="003676FC" w:rsidP="00AE08C1">
            <w:pPr>
              <w:rPr>
                <w:rFonts w:asciiTheme="minorHAnsi" w:hAnsiTheme="minorHAnsi" w:cstheme="minorHAnsi"/>
                <w:sz w:val="20"/>
                <w:szCs w:val="20"/>
              </w:rPr>
            </w:pPr>
            <w:r>
              <w:rPr>
                <w:rFonts w:asciiTheme="minorHAnsi" w:hAnsiTheme="minorHAnsi" w:cstheme="minorHAnsi"/>
                <w:sz w:val="20"/>
                <w:szCs w:val="20"/>
              </w:rPr>
              <w:t xml:space="preserve">BSI </w:t>
            </w:r>
            <w:r w:rsidRPr="003676FC">
              <w:rPr>
                <w:rFonts w:asciiTheme="minorHAnsi" w:hAnsiTheme="minorHAnsi" w:cstheme="minorHAnsi"/>
                <w:sz w:val="20"/>
                <w:szCs w:val="20"/>
              </w:rPr>
              <w:t>SYS.4.1.A12</w:t>
            </w:r>
            <w:r w:rsidR="00951E8D">
              <w:rPr>
                <w:rFonts w:asciiTheme="minorHAnsi" w:hAnsiTheme="minorHAnsi" w:cstheme="minorHAnsi"/>
                <w:sz w:val="20"/>
                <w:szCs w:val="20"/>
              </w:rPr>
              <w:t xml:space="preserve">, BSI </w:t>
            </w:r>
            <w:r w:rsidR="00951E8D" w:rsidRPr="00951E8D">
              <w:rPr>
                <w:rFonts w:asciiTheme="minorHAnsi" w:hAnsiTheme="minorHAnsi" w:cstheme="minorHAnsi"/>
                <w:sz w:val="20"/>
                <w:szCs w:val="20"/>
              </w:rPr>
              <w:t>SYS.4.1.A15</w:t>
            </w:r>
            <w:r w:rsidR="00207686">
              <w:rPr>
                <w:rFonts w:asciiTheme="minorHAnsi" w:hAnsiTheme="minorHAnsi" w:cstheme="minorHAnsi"/>
                <w:sz w:val="20"/>
                <w:szCs w:val="20"/>
              </w:rPr>
              <w:t xml:space="preserve">, BSI </w:t>
            </w:r>
            <w:r w:rsidR="00207686" w:rsidRPr="00207686">
              <w:rPr>
                <w:rFonts w:asciiTheme="minorHAnsi" w:hAnsiTheme="minorHAnsi" w:cstheme="minorHAnsi"/>
                <w:sz w:val="20"/>
                <w:szCs w:val="20"/>
              </w:rPr>
              <w:t>SYS.4.1.A19</w:t>
            </w:r>
          </w:p>
          <w:p w14:paraId="0FD98696" w14:textId="5CB633A8" w:rsidR="00DB6B1D" w:rsidRDefault="00DB6B1D" w:rsidP="00AE08C1">
            <w:pPr>
              <w:rPr>
                <w:rFonts w:asciiTheme="minorHAnsi" w:hAnsiTheme="minorHAnsi" w:cstheme="minorHAnsi"/>
                <w:sz w:val="20"/>
                <w:szCs w:val="20"/>
              </w:rPr>
            </w:pPr>
          </w:p>
        </w:tc>
        <w:tc>
          <w:tcPr>
            <w:tcW w:w="5670" w:type="dxa"/>
          </w:tcPr>
          <w:p w14:paraId="1446D993" w14:textId="5A4E57EF" w:rsidR="000154B1" w:rsidRDefault="006A207D" w:rsidP="00AE08C1">
            <w:pPr>
              <w:rPr>
                <w:rFonts w:asciiTheme="minorHAnsi" w:hAnsiTheme="minorHAnsi" w:cstheme="minorHAnsi"/>
                <w:sz w:val="20"/>
                <w:szCs w:val="20"/>
              </w:rPr>
            </w:pPr>
            <w:r>
              <w:rPr>
                <w:rFonts w:asciiTheme="minorHAnsi" w:hAnsiTheme="minorHAnsi" w:cstheme="minorHAnsi"/>
                <w:sz w:val="20"/>
                <w:szCs w:val="20"/>
              </w:rPr>
              <w:lastRenderedPageBreak/>
              <w:fldChar w:fldCharType="begin">
                <w:ffData>
                  <w:name w:val="Kontrollkästchen29"/>
                  <w:enabled/>
                  <w:calcOnExit w:val="0"/>
                  <w:checkBox>
                    <w:sizeAuto/>
                    <w:default w:val="0"/>
                  </w:checkBox>
                </w:ffData>
              </w:fldChar>
            </w:r>
            <w:bookmarkStart w:id="42" w:name="Kontrollkästchen29"/>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2"/>
            <w:r>
              <w:rPr>
                <w:rFonts w:asciiTheme="minorHAnsi" w:hAnsiTheme="minorHAnsi" w:cstheme="minorHAnsi"/>
                <w:sz w:val="20"/>
                <w:szCs w:val="20"/>
              </w:rPr>
              <w:t xml:space="preserve"> Der Zwischenspeicher ist verschlüsselt</w:t>
            </w:r>
          </w:p>
          <w:p w14:paraId="471DDC29" w14:textId="5ED57983" w:rsidR="006A207D" w:rsidRDefault="006A207D"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0"/>
                  <w:enabled/>
                  <w:calcOnExit w:val="0"/>
                  <w:checkBox>
                    <w:sizeAuto/>
                    <w:default w:val="0"/>
                  </w:checkBox>
                </w:ffData>
              </w:fldChar>
            </w:r>
            <w:bookmarkStart w:id="43" w:name="Kontrollkästchen30"/>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3"/>
            <w:r>
              <w:rPr>
                <w:rFonts w:asciiTheme="minorHAnsi" w:hAnsiTheme="minorHAnsi" w:cstheme="minorHAnsi"/>
                <w:sz w:val="20"/>
                <w:szCs w:val="20"/>
              </w:rPr>
              <w:t xml:space="preserve"> Das Verschlüsselungspasswort wurde von uns selbst gesetzt und ist dem Dienstleister nicht bekannt</w:t>
            </w:r>
          </w:p>
          <w:p w14:paraId="4B7B1F1F" w14:textId="77777777" w:rsidR="006A207D" w:rsidRDefault="006A207D" w:rsidP="00AE08C1">
            <w:pPr>
              <w:rPr>
                <w:rFonts w:asciiTheme="minorHAnsi" w:hAnsiTheme="minorHAnsi" w:cstheme="minorHAnsi"/>
                <w:sz w:val="20"/>
                <w:szCs w:val="20"/>
              </w:rPr>
            </w:pPr>
          </w:p>
          <w:p w14:paraId="7B6D1A12" w14:textId="1F05FEAB" w:rsidR="006A207D" w:rsidRDefault="006A207D"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4" w:name="Kontrollkästchen31"/>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4"/>
            <w:r>
              <w:rPr>
                <w:rFonts w:asciiTheme="minorHAnsi" w:hAnsiTheme="minorHAnsi" w:cstheme="minorHAnsi"/>
                <w:sz w:val="20"/>
                <w:szCs w:val="20"/>
              </w:rPr>
              <w:t xml:space="preserve"> Für die Entsorgung des Zwischenspeichers </w:t>
            </w:r>
            <w:r w:rsidR="00C354F0">
              <w:rPr>
                <w:rFonts w:asciiTheme="minorHAnsi" w:hAnsiTheme="minorHAnsi" w:cstheme="minorHAnsi"/>
                <w:sz w:val="20"/>
                <w:szCs w:val="20"/>
              </w:rPr>
              <w:t>sind geeignete Verfahrensweisen vorhanden</w:t>
            </w:r>
          </w:p>
          <w:p w14:paraId="72531510" w14:textId="777BDC20" w:rsidR="00C354F0" w:rsidRDefault="00C354F0" w:rsidP="00AB29D2">
            <w:pPr>
              <w:ind w:left="708"/>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2"/>
                  <w:enabled/>
                  <w:calcOnExit w:val="0"/>
                  <w:checkBox>
                    <w:sizeAuto/>
                    <w:default w:val="0"/>
                  </w:checkBox>
                </w:ffData>
              </w:fldChar>
            </w:r>
            <w:bookmarkStart w:id="45" w:name="Kontrollkästchen32"/>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5"/>
            <w:r>
              <w:rPr>
                <w:rFonts w:asciiTheme="minorHAnsi" w:hAnsiTheme="minorHAnsi" w:cstheme="minorHAnsi"/>
                <w:sz w:val="20"/>
                <w:szCs w:val="20"/>
              </w:rPr>
              <w:t xml:space="preserve"> durch den Dienstleister</w:t>
            </w:r>
            <w:r w:rsidR="00AB29D2">
              <w:rPr>
                <w:rFonts w:asciiTheme="minorHAnsi" w:hAnsiTheme="minorHAnsi" w:cstheme="minorHAnsi"/>
                <w:sz w:val="20"/>
                <w:szCs w:val="20"/>
              </w:rPr>
              <w:t xml:space="preserve">, Beschreibung: </w:t>
            </w:r>
            <w:r w:rsidR="00AB29D2">
              <w:rPr>
                <w:rFonts w:asciiTheme="minorHAnsi" w:hAnsiTheme="minorHAnsi" w:cstheme="minorHAnsi"/>
                <w:sz w:val="20"/>
                <w:szCs w:val="20"/>
              </w:rPr>
              <w:fldChar w:fldCharType="begin">
                <w:ffData>
                  <w:name w:val="Text10"/>
                  <w:enabled/>
                  <w:calcOnExit w:val="0"/>
                  <w:textInput/>
                </w:ffData>
              </w:fldChar>
            </w:r>
            <w:bookmarkStart w:id="46" w:name="Text10"/>
            <w:r w:rsidR="00AB29D2">
              <w:rPr>
                <w:rFonts w:asciiTheme="minorHAnsi" w:hAnsiTheme="minorHAnsi" w:cstheme="minorHAnsi"/>
                <w:sz w:val="20"/>
                <w:szCs w:val="20"/>
              </w:rPr>
              <w:instrText xml:space="preserve"> FORMTEXT </w:instrText>
            </w:r>
            <w:r w:rsidR="00AB29D2">
              <w:rPr>
                <w:rFonts w:asciiTheme="minorHAnsi" w:hAnsiTheme="minorHAnsi" w:cstheme="minorHAnsi"/>
                <w:sz w:val="20"/>
                <w:szCs w:val="20"/>
              </w:rPr>
            </w:r>
            <w:r w:rsidR="00AB29D2">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AB29D2">
              <w:rPr>
                <w:rFonts w:asciiTheme="minorHAnsi" w:hAnsiTheme="minorHAnsi" w:cstheme="minorHAnsi"/>
                <w:sz w:val="20"/>
                <w:szCs w:val="20"/>
              </w:rPr>
              <w:fldChar w:fldCharType="end"/>
            </w:r>
            <w:bookmarkEnd w:id="46"/>
          </w:p>
          <w:p w14:paraId="04B7B38B" w14:textId="76CDBBA9" w:rsidR="00C354F0" w:rsidRDefault="00C354F0" w:rsidP="00AB29D2">
            <w:pPr>
              <w:ind w:left="708"/>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3"/>
                  <w:enabled/>
                  <w:calcOnExit w:val="0"/>
                  <w:checkBox>
                    <w:sizeAuto/>
                    <w:default w:val="0"/>
                  </w:checkBox>
                </w:ffData>
              </w:fldChar>
            </w:r>
            <w:bookmarkStart w:id="47" w:name="Kontrollkästchen33"/>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7"/>
            <w:r>
              <w:rPr>
                <w:rFonts w:asciiTheme="minorHAnsi" w:hAnsiTheme="minorHAnsi" w:cstheme="minorHAnsi"/>
                <w:sz w:val="20"/>
                <w:szCs w:val="20"/>
              </w:rPr>
              <w:t xml:space="preserve"> interne Verfahrensweise</w:t>
            </w:r>
            <w:r w:rsidR="00AB29D2">
              <w:rPr>
                <w:rFonts w:asciiTheme="minorHAnsi" w:hAnsiTheme="minorHAnsi" w:cstheme="minorHAnsi"/>
                <w:sz w:val="20"/>
                <w:szCs w:val="20"/>
              </w:rPr>
              <w:t xml:space="preserve">, Beschreibung: </w:t>
            </w:r>
            <w:r w:rsidR="00AB29D2">
              <w:rPr>
                <w:rFonts w:asciiTheme="minorHAnsi" w:hAnsiTheme="minorHAnsi" w:cstheme="minorHAnsi"/>
                <w:sz w:val="20"/>
                <w:szCs w:val="20"/>
              </w:rPr>
              <w:fldChar w:fldCharType="begin">
                <w:ffData>
                  <w:name w:val="Text9"/>
                  <w:enabled/>
                  <w:calcOnExit w:val="0"/>
                  <w:textInput/>
                </w:ffData>
              </w:fldChar>
            </w:r>
            <w:bookmarkStart w:id="48" w:name="Text9"/>
            <w:r w:rsidR="00AB29D2">
              <w:rPr>
                <w:rFonts w:asciiTheme="minorHAnsi" w:hAnsiTheme="minorHAnsi" w:cstheme="minorHAnsi"/>
                <w:sz w:val="20"/>
                <w:szCs w:val="20"/>
              </w:rPr>
              <w:instrText xml:space="preserve"> FORMTEXT </w:instrText>
            </w:r>
            <w:r w:rsidR="00AB29D2">
              <w:rPr>
                <w:rFonts w:asciiTheme="minorHAnsi" w:hAnsiTheme="minorHAnsi" w:cstheme="minorHAnsi"/>
                <w:sz w:val="20"/>
                <w:szCs w:val="20"/>
              </w:rPr>
            </w:r>
            <w:r w:rsidR="00AB29D2">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AB29D2">
              <w:rPr>
                <w:rFonts w:asciiTheme="minorHAnsi" w:hAnsiTheme="minorHAnsi" w:cstheme="minorHAnsi"/>
                <w:sz w:val="20"/>
                <w:szCs w:val="20"/>
              </w:rPr>
              <w:fldChar w:fldCharType="end"/>
            </w:r>
            <w:bookmarkEnd w:id="48"/>
          </w:p>
          <w:p w14:paraId="5330FC95" w14:textId="77777777" w:rsidR="00C354F0" w:rsidRDefault="00C354F0" w:rsidP="00AE08C1">
            <w:pPr>
              <w:rPr>
                <w:rFonts w:asciiTheme="minorHAnsi" w:hAnsiTheme="minorHAnsi" w:cstheme="minorHAnsi"/>
                <w:sz w:val="20"/>
                <w:szCs w:val="20"/>
              </w:rPr>
            </w:pPr>
          </w:p>
          <w:p w14:paraId="520AF69B" w14:textId="57D35B15" w:rsidR="00C354F0" w:rsidRDefault="00316BFF"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4"/>
                  <w:enabled/>
                  <w:calcOnExit w:val="0"/>
                  <w:checkBox>
                    <w:sizeAuto/>
                    <w:default w:val="0"/>
                  </w:checkBox>
                </w:ffData>
              </w:fldChar>
            </w:r>
            <w:bookmarkStart w:id="49" w:name="Kontrollkästchen34"/>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9"/>
            <w:r>
              <w:rPr>
                <w:rFonts w:asciiTheme="minorHAnsi" w:hAnsiTheme="minorHAnsi" w:cstheme="minorHAnsi"/>
                <w:sz w:val="20"/>
                <w:szCs w:val="20"/>
              </w:rPr>
              <w:t xml:space="preserve"> Die Notwendigkeit der Regelung einer Auftragsverarbeitung wurde geprüft und bei positiver Prüfung sind TOM des Dienstleisters geprüft und eine aktuelle Vereinbarung zu Art. 28 DSGVO Auftragsvera</w:t>
            </w:r>
            <w:r w:rsidR="00BF2B54">
              <w:rPr>
                <w:rFonts w:asciiTheme="minorHAnsi" w:hAnsiTheme="minorHAnsi" w:cstheme="minorHAnsi"/>
                <w:sz w:val="20"/>
                <w:szCs w:val="20"/>
              </w:rPr>
              <w:t>rbeitung vorhanden</w:t>
            </w:r>
          </w:p>
          <w:p w14:paraId="612D8D25" w14:textId="77777777" w:rsidR="00035C63" w:rsidRDefault="00035C63" w:rsidP="00AE08C1">
            <w:pPr>
              <w:rPr>
                <w:rFonts w:asciiTheme="minorHAnsi" w:hAnsiTheme="minorHAnsi" w:cstheme="minorHAnsi"/>
                <w:sz w:val="20"/>
                <w:szCs w:val="20"/>
              </w:rPr>
            </w:pPr>
          </w:p>
          <w:p w14:paraId="2B8CA361" w14:textId="77777777" w:rsidR="00035C63" w:rsidRDefault="00035C63" w:rsidP="00035C63">
            <w:pPr>
              <w:rPr>
                <w:rFonts w:asciiTheme="minorHAnsi" w:hAnsiTheme="minorHAnsi" w:cstheme="minorHAnsi"/>
                <w:sz w:val="20"/>
                <w:szCs w:val="20"/>
              </w:rPr>
            </w:pPr>
            <w:r>
              <w:rPr>
                <w:rFonts w:asciiTheme="minorHAnsi" w:hAnsiTheme="minorHAnsi" w:cstheme="minorHAnsi"/>
                <w:sz w:val="20"/>
                <w:szCs w:val="20"/>
              </w:rPr>
              <w:lastRenderedPageBreak/>
              <w:t>Kommentar / Handlungsbedarf</w:t>
            </w:r>
          </w:p>
          <w:p w14:paraId="4D647909" w14:textId="0E5868AE" w:rsidR="00035C63" w:rsidRDefault="00035C63" w:rsidP="00035C63">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270CDAB2" w14:textId="09A384E2" w:rsidR="00035C63" w:rsidRDefault="00035C63" w:rsidP="00AE08C1">
            <w:pPr>
              <w:rPr>
                <w:rFonts w:asciiTheme="minorHAnsi" w:hAnsiTheme="minorHAnsi" w:cstheme="minorHAnsi"/>
                <w:sz w:val="20"/>
                <w:szCs w:val="20"/>
              </w:rPr>
            </w:pPr>
          </w:p>
        </w:tc>
      </w:tr>
      <w:tr w:rsidR="00BF2B54" w:rsidRPr="00171275" w14:paraId="10F0970E" w14:textId="77777777" w:rsidTr="00E14528">
        <w:tc>
          <w:tcPr>
            <w:tcW w:w="2405" w:type="dxa"/>
          </w:tcPr>
          <w:p w14:paraId="3C8E2DAD" w14:textId="1D2803F2" w:rsidR="00BF2B54" w:rsidRDefault="00B57117" w:rsidP="00AE08C1">
            <w:pPr>
              <w:rPr>
                <w:rFonts w:asciiTheme="minorHAnsi" w:hAnsiTheme="minorHAnsi" w:cstheme="minorHAnsi"/>
                <w:b/>
                <w:sz w:val="20"/>
                <w:szCs w:val="20"/>
              </w:rPr>
            </w:pPr>
            <w:r>
              <w:rPr>
                <w:rFonts w:asciiTheme="minorHAnsi" w:hAnsiTheme="minorHAnsi" w:cstheme="minorHAnsi"/>
                <w:b/>
                <w:sz w:val="20"/>
                <w:szCs w:val="20"/>
              </w:rPr>
              <w:lastRenderedPageBreak/>
              <w:t>Sicherheitsupdates</w:t>
            </w:r>
          </w:p>
        </w:tc>
        <w:tc>
          <w:tcPr>
            <w:tcW w:w="5812" w:type="dxa"/>
          </w:tcPr>
          <w:p w14:paraId="72E7B97D" w14:textId="7DCFA40E" w:rsidR="00BF2B54" w:rsidRDefault="00B57117" w:rsidP="00AE08C1">
            <w:pPr>
              <w:rPr>
                <w:rFonts w:asciiTheme="minorHAnsi" w:hAnsiTheme="minorHAnsi" w:cstheme="minorHAnsi"/>
                <w:sz w:val="20"/>
                <w:szCs w:val="20"/>
              </w:rPr>
            </w:pPr>
            <w:r>
              <w:rPr>
                <w:rFonts w:asciiTheme="minorHAnsi" w:hAnsiTheme="minorHAnsi" w:cstheme="minorHAnsi"/>
                <w:sz w:val="20"/>
                <w:szCs w:val="20"/>
              </w:rPr>
              <w:t>Sofern der Hersteller des MFG Sicherheitsupdates anbietet, sind diese im Rahmen des normalen Patch- und Fix-Managements zu berücksichtigen und zeitnah einzuspielen. Gerade bei Netzwerkfunktionalitäten der Geräte ist dies zwingend erforderlich, um mögliche Sicherheitslücken zeitnah zu schließen.</w:t>
            </w:r>
          </w:p>
          <w:p w14:paraId="21D59DB5" w14:textId="1B0FDC88" w:rsidR="003676FC" w:rsidRDefault="003676FC" w:rsidP="00AE08C1">
            <w:pPr>
              <w:rPr>
                <w:rFonts w:asciiTheme="minorHAnsi" w:hAnsiTheme="minorHAnsi" w:cstheme="minorHAnsi"/>
                <w:sz w:val="20"/>
                <w:szCs w:val="20"/>
              </w:rPr>
            </w:pPr>
          </w:p>
          <w:p w14:paraId="4A8C1496" w14:textId="0FA461C6" w:rsidR="003676FC" w:rsidRDefault="003676FC" w:rsidP="00AE08C1">
            <w:pPr>
              <w:rPr>
                <w:rFonts w:asciiTheme="minorHAnsi" w:hAnsiTheme="minorHAnsi" w:cstheme="minorHAnsi"/>
                <w:sz w:val="20"/>
                <w:szCs w:val="20"/>
              </w:rPr>
            </w:pPr>
            <w:r>
              <w:rPr>
                <w:rFonts w:asciiTheme="minorHAnsi" w:hAnsiTheme="minorHAnsi" w:cstheme="minorHAnsi"/>
                <w:sz w:val="20"/>
                <w:szCs w:val="20"/>
              </w:rPr>
              <w:t xml:space="preserve">BSI </w:t>
            </w:r>
            <w:r w:rsidRPr="003676FC">
              <w:rPr>
                <w:rFonts w:asciiTheme="minorHAnsi" w:hAnsiTheme="minorHAnsi" w:cstheme="minorHAnsi"/>
                <w:sz w:val="20"/>
                <w:szCs w:val="20"/>
              </w:rPr>
              <w:t>SYS.4.1.A3</w:t>
            </w:r>
          </w:p>
          <w:p w14:paraId="357B289B" w14:textId="7530F9B0" w:rsidR="00B57117" w:rsidRDefault="00B57117" w:rsidP="00AE08C1">
            <w:pPr>
              <w:rPr>
                <w:rFonts w:asciiTheme="minorHAnsi" w:hAnsiTheme="minorHAnsi" w:cstheme="minorHAnsi"/>
                <w:sz w:val="20"/>
                <w:szCs w:val="20"/>
              </w:rPr>
            </w:pPr>
          </w:p>
        </w:tc>
        <w:tc>
          <w:tcPr>
            <w:tcW w:w="5670" w:type="dxa"/>
          </w:tcPr>
          <w:p w14:paraId="4131E0CB" w14:textId="3836D1BC" w:rsidR="00BF2B54" w:rsidRDefault="00AB29D2"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5"/>
                  <w:enabled/>
                  <w:calcOnExit w:val="0"/>
                  <w:checkBox>
                    <w:sizeAuto/>
                    <w:default w:val="0"/>
                  </w:checkBox>
                </w:ffData>
              </w:fldChar>
            </w:r>
            <w:bookmarkStart w:id="50" w:name="Kontrollkästchen35"/>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0"/>
            <w:r>
              <w:rPr>
                <w:rFonts w:asciiTheme="minorHAnsi" w:hAnsiTheme="minorHAnsi" w:cstheme="minorHAnsi"/>
                <w:sz w:val="20"/>
                <w:szCs w:val="20"/>
              </w:rPr>
              <w:t xml:space="preserve"> Sicherheitsupdates </w:t>
            </w:r>
            <w:r w:rsidR="00501058">
              <w:rPr>
                <w:rFonts w:asciiTheme="minorHAnsi" w:hAnsiTheme="minorHAnsi" w:cstheme="minorHAnsi"/>
                <w:sz w:val="20"/>
                <w:szCs w:val="20"/>
              </w:rPr>
              <w:t>werden regelmäßig nach Erscheinen im Rahmen des Patch-Managements eingespielt</w:t>
            </w:r>
          </w:p>
          <w:p w14:paraId="6D7B5015" w14:textId="77777777" w:rsidR="00035C63" w:rsidRDefault="00035C63" w:rsidP="00AE08C1">
            <w:pPr>
              <w:rPr>
                <w:rFonts w:asciiTheme="minorHAnsi" w:hAnsiTheme="minorHAnsi" w:cstheme="minorHAnsi"/>
                <w:sz w:val="20"/>
                <w:szCs w:val="20"/>
              </w:rPr>
            </w:pPr>
          </w:p>
          <w:p w14:paraId="3189B492" w14:textId="77777777" w:rsidR="00035C63" w:rsidRDefault="00035C63" w:rsidP="00035C63">
            <w:pPr>
              <w:rPr>
                <w:rFonts w:asciiTheme="minorHAnsi" w:hAnsiTheme="minorHAnsi" w:cstheme="minorHAnsi"/>
                <w:sz w:val="20"/>
                <w:szCs w:val="20"/>
              </w:rPr>
            </w:pPr>
            <w:r>
              <w:rPr>
                <w:rFonts w:asciiTheme="minorHAnsi" w:hAnsiTheme="minorHAnsi" w:cstheme="minorHAnsi"/>
                <w:sz w:val="20"/>
                <w:szCs w:val="20"/>
              </w:rPr>
              <w:t>Kommentar / Handlungsbedarf</w:t>
            </w:r>
          </w:p>
          <w:p w14:paraId="0AE1234D" w14:textId="5BE68FAF" w:rsidR="00035C63" w:rsidRDefault="00035C63" w:rsidP="00035C63">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50D18538" w14:textId="22841BF9" w:rsidR="00035C63" w:rsidRDefault="00035C63" w:rsidP="00AE08C1">
            <w:pPr>
              <w:rPr>
                <w:rFonts w:asciiTheme="minorHAnsi" w:hAnsiTheme="minorHAnsi" w:cstheme="minorHAnsi"/>
                <w:sz w:val="20"/>
                <w:szCs w:val="20"/>
              </w:rPr>
            </w:pPr>
          </w:p>
        </w:tc>
      </w:tr>
      <w:tr w:rsidR="00501058" w:rsidRPr="00171275" w14:paraId="62BA4F3C" w14:textId="77777777" w:rsidTr="00E14528">
        <w:tc>
          <w:tcPr>
            <w:tcW w:w="2405" w:type="dxa"/>
          </w:tcPr>
          <w:p w14:paraId="57314A0A" w14:textId="5F285C53" w:rsidR="00501058" w:rsidRDefault="00F92DCF" w:rsidP="00AE08C1">
            <w:pPr>
              <w:rPr>
                <w:rFonts w:asciiTheme="minorHAnsi" w:hAnsiTheme="minorHAnsi" w:cstheme="minorHAnsi"/>
                <w:b/>
                <w:sz w:val="20"/>
                <w:szCs w:val="20"/>
              </w:rPr>
            </w:pPr>
            <w:r>
              <w:rPr>
                <w:rFonts w:asciiTheme="minorHAnsi" w:hAnsiTheme="minorHAnsi" w:cstheme="minorHAnsi"/>
                <w:b/>
                <w:sz w:val="20"/>
                <w:szCs w:val="20"/>
              </w:rPr>
              <w:t>Abschalten nicht benötigter (Netz-) Dienste</w:t>
            </w:r>
          </w:p>
        </w:tc>
        <w:tc>
          <w:tcPr>
            <w:tcW w:w="5812" w:type="dxa"/>
          </w:tcPr>
          <w:p w14:paraId="1238EF31" w14:textId="18116DA7" w:rsidR="00501058" w:rsidRDefault="00FB5F06" w:rsidP="00AE08C1">
            <w:pPr>
              <w:rPr>
                <w:rFonts w:asciiTheme="minorHAnsi" w:hAnsiTheme="minorHAnsi" w:cstheme="minorHAnsi"/>
                <w:sz w:val="20"/>
                <w:szCs w:val="20"/>
              </w:rPr>
            </w:pPr>
            <w:r>
              <w:rPr>
                <w:rFonts w:asciiTheme="minorHAnsi" w:hAnsiTheme="minorHAnsi" w:cstheme="minorHAnsi"/>
                <w:sz w:val="20"/>
                <w:szCs w:val="20"/>
              </w:rPr>
              <w:t>Die Funktionsvielfalt von MFG wird nicht immer voll ausgeschöpft. Es empfiehlt sich daher, nicht benötigte Funktionen bzw. (Netz-) Dienste zu deaktivieren, um Schwachstellen zu beseitigen oder auch Fehlbedienungen durch Ausprobieren zu vermeiden.</w:t>
            </w:r>
          </w:p>
          <w:p w14:paraId="6FA86952" w14:textId="2ADD5DD6" w:rsidR="00F44B9A" w:rsidRDefault="00F44B9A" w:rsidP="00AE08C1">
            <w:pPr>
              <w:rPr>
                <w:rFonts w:asciiTheme="minorHAnsi" w:hAnsiTheme="minorHAnsi" w:cstheme="minorHAnsi"/>
                <w:sz w:val="20"/>
                <w:szCs w:val="20"/>
              </w:rPr>
            </w:pPr>
          </w:p>
          <w:p w14:paraId="096595B7" w14:textId="18E270DE" w:rsidR="00F44B9A" w:rsidRDefault="00207686" w:rsidP="00AE08C1">
            <w:pPr>
              <w:rPr>
                <w:rFonts w:asciiTheme="minorHAnsi" w:hAnsiTheme="minorHAnsi" w:cstheme="minorHAnsi"/>
                <w:sz w:val="20"/>
                <w:szCs w:val="20"/>
              </w:rPr>
            </w:pPr>
            <w:r>
              <w:rPr>
                <w:rFonts w:asciiTheme="minorHAnsi" w:hAnsiTheme="minorHAnsi" w:cstheme="minorHAnsi"/>
                <w:sz w:val="20"/>
                <w:szCs w:val="20"/>
              </w:rPr>
              <w:t xml:space="preserve">BSI </w:t>
            </w:r>
            <w:r w:rsidRPr="00207686">
              <w:rPr>
                <w:rFonts w:asciiTheme="minorHAnsi" w:hAnsiTheme="minorHAnsi" w:cstheme="minorHAnsi"/>
                <w:sz w:val="20"/>
                <w:szCs w:val="20"/>
              </w:rPr>
              <w:t>SYS.4.1.A18</w:t>
            </w:r>
          </w:p>
          <w:p w14:paraId="18F237CE" w14:textId="6C3040F5" w:rsidR="00FB5F06" w:rsidRDefault="00FB5F06" w:rsidP="00AE08C1">
            <w:pPr>
              <w:rPr>
                <w:rFonts w:asciiTheme="minorHAnsi" w:hAnsiTheme="minorHAnsi" w:cstheme="minorHAnsi"/>
                <w:sz w:val="20"/>
                <w:szCs w:val="20"/>
              </w:rPr>
            </w:pPr>
          </w:p>
        </w:tc>
        <w:tc>
          <w:tcPr>
            <w:tcW w:w="5670" w:type="dxa"/>
          </w:tcPr>
          <w:p w14:paraId="0E51B521" w14:textId="1951419B" w:rsidR="00501058" w:rsidRDefault="00FB5F06"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6"/>
                  <w:enabled/>
                  <w:calcOnExit w:val="0"/>
                  <w:checkBox>
                    <w:sizeAuto/>
                    <w:default w:val="0"/>
                  </w:checkBox>
                </w:ffData>
              </w:fldChar>
            </w:r>
            <w:bookmarkStart w:id="51" w:name="Kontrollkästchen36"/>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1"/>
            <w:r w:rsidR="00BA4892">
              <w:rPr>
                <w:rFonts w:asciiTheme="minorHAnsi" w:hAnsiTheme="minorHAnsi" w:cstheme="minorHAnsi"/>
                <w:sz w:val="20"/>
                <w:szCs w:val="20"/>
              </w:rPr>
              <w:t xml:space="preserve"> Nicht benötigte Dienste sind auf den MFG abgeschaltet.</w:t>
            </w:r>
          </w:p>
          <w:p w14:paraId="1C397813" w14:textId="2BE99344" w:rsidR="0077518F" w:rsidRDefault="00BA4892"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7"/>
                  <w:enabled/>
                  <w:calcOnExit w:val="0"/>
                  <w:checkBox>
                    <w:sizeAuto/>
                    <w:default w:val="0"/>
                  </w:checkBox>
                </w:ffData>
              </w:fldChar>
            </w:r>
            <w:bookmarkStart w:id="52" w:name="Kontrollkästchen37"/>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2"/>
            <w:r>
              <w:rPr>
                <w:rFonts w:asciiTheme="minorHAnsi" w:hAnsiTheme="minorHAnsi" w:cstheme="minorHAnsi"/>
                <w:sz w:val="20"/>
                <w:szCs w:val="20"/>
              </w:rPr>
              <w:t xml:space="preserve"> </w:t>
            </w:r>
            <w:r w:rsidR="0077518F">
              <w:rPr>
                <w:rFonts w:asciiTheme="minorHAnsi" w:hAnsiTheme="minorHAnsi" w:cstheme="minorHAnsi"/>
                <w:sz w:val="20"/>
                <w:szCs w:val="20"/>
              </w:rPr>
              <w:t xml:space="preserve">Bei </w:t>
            </w:r>
            <w:r>
              <w:rPr>
                <w:rFonts w:asciiTheme="minorHAnsi" w:hAnsiTheme="minorHAnsi" w:cstheme="minorHAnsi"/>
                <w:sz w:val="20"/>
                <w:szCs w:val="20"/>
              </w:rPr>
              <w:t>Neugeräte</w:t>
            </w:r>
            <w:r w:rsidR="0077518F">
              <w:rPr>
                <w:rFonts w:asciiTheme="minorHAnsi" w:hAnsiTheme="minorHAnsi" w:cstheme="minorHAnsi"/>
                <w:sz w:val="20"/>
                <w:szCs w:val="20"/>
              </w:rPr>
              <w:t>n werden diese nicht benötigten Dienste im Rahmen der Inbetriebnahme abgeschaltet</w:t>
            </w:r>
          </w:p>
          <w:p w14:paraId="5D4BEE64" w14:textId="77777777" w:rsidR="0077518F" w:rsidRDefault="0077518F" w:rsidP="00AE08C1">
            <w:pPr>
              <w:rPr>
                <w:rFonts w:asciiTheme="minorHAnsi" w:hAnsiTheme="minorHAnsi" w:cstheme="minorHAnsi"/>
                <w:sz w:val="20"/>
                <w:szCs w:val="20"/>
              </w:rPr>
            </w:pPr>
          </w:p>
          <w:p w14:paraId="4DF8665D" w14:textId="77777777" w:rsidR="0077518F" w:rsidRDefault="00BA4892" w:rsidP="0077518F">
            <w:pPr>
              <w:rPr>
                <w:rFonts w:asciiTheme="minorHAnsi" w:hAnsiTheme="minorHAnsi" w:cstheme="minorHAnsi"/>
                <w:sz w:val="20"/>
                <w:szCs w:val="20"/>
              </w:rPr>
            </w:pPr>
            <w:r>
              <w:rPr>
                <w:rFonts w:asciiTheme="minorHAnsi" w:hAnsiTheme="minorHAnsi" w:cstheme="minorHAnsi"/>
                <w:sz w:val="20"/>
                <w:szCs w:val="20"/>
              </w:rPr>
              <w:t xml:space="preserve"> </w:t>
            </w:r>
            <w:r w:rsidR="0077518F">
              <w:rPr>
                <w:rFonts w:asciiTheme="minorHAnsi" w:hAnsiTheme="minorHAnsi" w:cstheme="minorHAnsi"/>
                <w:sz w:val="20"/>
                <w:szCs w:val="20"/>
              </w:rPr>
              <w:t>Kommentar / Handlungsbedarf</w:t>
            </w:r>
          </w:p>
          <w:p w14:paraId="4D7BEA81" w14:textId="56665A6B" w:rsidR="0077518F" w:rsidRDefault="0077518F" w:rsidP="0077518F">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1F5388F8" w14:textId="63C024AD" w:rsidR="00BA4892" w:rsidRDefault="00BA4892" w:rsidP="00AE08C1">
            <w:pPr>
              <w:rPr>
                <w:rFonts w:asciiTheme="minorHAnsi" w:hAnsiTheme="minorHAnsi" w:cstheme="minorHAnsi"/>
                <w:sz w:val="20"/>
                <w:szCs w:val="20"/>
              </w:rPr>
            </w:pPr>
          </w:p>
        </w:tc>
      </w:tr>
      <w:tr w:rsidR="0077518F" w:rsidRPr="00171275" w14:paraId="401181C4" w14:textId="77777777" w:rsidTr="00E14528">
        <w:tc>
          <w:tcPr>
            <w:tcW w:w="2405" w:type="dxa"/>
          </w:tcPr>
          <w:p w14:paraId="0084B950" w14:textId="2C9B9F55" w:rsidR="0077518F" w:rsidRDefault="00D52E09" w:rsidP="00AE08C1">
            <w:pPr>
              <w:rPr>
                <w:rFonts w:asciiTheme="minorHAnsi" w:hAnsiTheme="minorHAnsi" w:cstheme="minorHAnsi"/>
                <w:b/>
                <w:sz w:val="20"/>
                <w:szCs w:val="20"/>
              </w:rPr>
            </w:pPr>
            <w:r>
              <w:rPr>
                <w:rFonts w:asciiTheme="minorHAnsi" w:hAnsiTheme="minorHAnsi" w:cstheme="minorHAnsi"/>
                <w:b/>
                <w:sz w:val="20"/>
                <w:szCs w:val="20"/>
              </w:rPr>
              <w:t>Zugriff auf Protokolle / Metadaten</w:t>
            </w:r>
          </w:p>
        </w:tc>
        <w:tc>
          <w:tcPr>
            <w:tcW w:w="5812" w:type="dxa"/>
          </w:tcPr>
          <w:p w14:paraId="7E47EDE9" w14:textId="36BEDE6B" w:rsidR="0077518F" w:rsidRDefault="00377DB7" w:rsidP="00AE08C1">
            <w:pPr>
              <w:rPr>
                <w:rFonts w:asciiTheme="minorHAnsi" w:hAnsiTheme="minorHAnsi" w:cstheme="minorHAnsi"/>
                <w:sz w:val="20"/>
                <w:szCs w:val="20"/>
              </w:rPr>
            </w:pPr>
            <w:r>
              <w:rPr>
                <w:rFonts w:asciiTheme="minorHAnsi" w:hAnsiTheme="minorHAnsi" w:cstheme="minorHAnsi"/>
                <w:sz w:val="20"/>
                <w:szCs w:val="20"/>
              </w:rPr>
              <w:t xml:space="preserve">Fax- und Druckprotokolle enthalten </w:t>
            </w:r>
            <w:r w:rsidR="0098724E">
              <w:rPr>
                <w:rFonts w:asciiTheme="minorHAnsi" w:hAnsiTheme="minorHAnsi" w:cstheme="minorHAnsi"/>
                <w:sz w:val="20"/>
                <w:szCs w:val="20"/>
              </w:rPr>
              <w:t xml:space="preserve">zwar nicht unbedingt die konkreten Angaben zum Dokumenteninhalt, verraten dennoch einiges an </w:t>
            </w:r>
            <w:r w:rsidR="00B760A6">
              <w:rPr>
                <w:rFonts w:asciiTheme="minorHAnsi" w:hAnsiTheme="minorHAnsi" w:cstheme="minorHAnsi"/>
                <w:sz w:val="20"/>
                <w:szCs w:val="20"/>
              </w:rPr>
              <w:t xml:space="preserve">personenbezogenen </w:t>
            </w:r>
            <w:r w:rsidR="0098724E">
              <w:rPr>
                <w:rFonts w:asciiTheme="minorHAnsi" w:hAnsiTheme="minorHAnsi" w:cstheme="minorHAnsi"/>
                <w:sz w:val="20"/>
                <w:szCs w:val="20"/>
              </w:rPr>
              <w:t>Daten</w:t>
            </w:r>
            <w:r w:rsidR="00B760A6">
              <w:rPr>
                <w:rFonts w:asciiTheme="minorHAnsi" w:hAnsiTheme="minorHAnsi" w:cstheme="minorHAnsi"/>
                <w:sz w:val="20"/>
                <w:szCs w:val="20"/>
              </w:rPr>
              <w:t xml:space="preserve">. Der Zugriff auf diese </w:t>
            </w:r>
            <w:r w:rsidR="00B760A6">
              <w:rPr>
                <w:rFonts w:asciiTheme="minorHAnsi" w:hAnsiTheme="minorHAnsi" w:cstheme="minorHAnsi"/>
                <w:sz w:val="20"/>
                <w:szCs w:val="20"/>
              </w:rPr>
              <w:lastRenderedPageBreak/>
              <w:t>Protokolle bzw. Angaben sollte daher sehr restriktiv gehandhabt werden ebenso wie die Speicherdauer. Ein Abruf am Gerät mit normalen Nutzerrechten sollte unterbunden sein.</w:t>
            </w:r>
          </w:p>
          <w:p w14:paraId="53678DA8" w14:textId="46B23741" w:rsidR="00951E8D" w:rsidRDefault="00951E8D" w:rsidP="00AE08C1">
            <w:pPr>
              <w:rPr>
                <w:rFonts w:asciiTheme="minorHAnsi" w:hAnsiTheme="minorHAnsi" w:cstheme="minorHAnsi"/>
                <w:sz w:val="20"/>
                <w:szCs w:val="20"/>
              </w:rPr>
            </w:pPr>
          </w:p>
          <w:p w14:paraId="3DFE8E8E" w14:textId="1B242010" w:rsidR="00951E8D" w:rsidRDefault="00951E8D" w:rsidP="00AE08C1">
            <w:pPr>
              <w:rPr>
                <w:rFonts w:asciiTheme="minorHAnsi" w:hAnsiTheme="minorHAnsi" w:cstheme="minorHAnsi"/>
                <w:sz w:val="20"/>
                <w:szCs w:val="20"/>
              </w:rPr>
            </w:pPr>
            <w:r>
              <w:rPr>
                <w:rFonts w:asciiTheme="minorHAnsi" w:hAnsiTheme="minorHAnsi" w:cstheme="minorHAnsi"/>
                <w:sz w:val="20"/>
                <w:szCs w:val="20"/>
              </w:rPr>
              <w:t xml:space="preserve">BSI </w:t>
            </w:r>
            <w:r w:rsidRPr="00951E8D">
              <w:rPr>
                <w:rFonts w:asciiTheme="minorHAnsi" w:hAnsiTheme="minorHAnsi" w:cstheme="minorHAnsi"/>
                <w:sz w:val="20"/>
                <w:szCs w:val="20"/>
              </w:rPr>
              <w:t>SYS.4.1.A17</w:t>
            </w:r>
          </w:p>
          <w:p w14:paraId="7EC5F08D" w14:textId="7AFE0663" w:rsidR="00B760A6" w:rsidRDefault="00B760A6" w:rsidP="00AE08C1">
            <w:pPr>
              <w:rPr>
                <w:rFonts w:asciiTheme="minorHAnsi" w:hAnsiTheme="minorHAnsi" w:cstheme="minorHAnsi"/>
                <w:sz w:val="20"/>
                <w:szCs w:val="20"/>
              </w:rPr>
            </w:pPr>
          </w:p>
        </w:tc>
        <w:tc>
          <w:tcPr>
            <w:tcW w:w="5670" w:type="dxa"/>
          </w:tcPr>
          <w:p w14:paraId="7A14604A" w14:textId="763E1ACC" w:rsidR="00B760A6" w:rsidRDefault="00B760A6" w:rsidP="00AE08C1">
            <w:pPr>
              <w:rPr>
                <w:rFonts w:asciiTheme="minorHAnsi" w:hAnsiTheme="minorHAnsi" w:cstheme="minorHAnsi"/>
                <w:sz w:val="20"/>
                <w:szCs w:val="20"/>
              </w:rPr>
            </w:pPr>
            <w:r>
              <w:rPr>
                <w:rFonts w:asciiTheme="minorHAnsi" w:hAnsiTheme="minorHAnsi" w:cstheme="minorHAnsi"/>
                <w:sz w:val="20"/>
                <w:szCs w:val="20"/>
              </w:rPr>
              <w:lastRenderedPageBreak/>
              <w:fldChar w:fldCharType="begin">
                <w:ffData>
                  <w:name w:val="Kontrollkästchen38"/>
                  <w:enabled/>
                  <w:calcOnExit w:val="0"/>
                  <w:checkBox>
                    <w:sizeAuto/>
                    <w:default w:val="0"/>
                  </w:checkBox>
                </w:ffData>
              </w:fldChar>
            </w:r>
            <w:bookmarkStart w:id="53" w:name="Kontrollkästchen38"/>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3"/>
            <w:r>
              <w:rPr>
                <w:rFonts w:asciiTheme="minorHAnsi" w:hAnsiTheme="minorHAnsi" w:cstheme="minorHAnsi"/>
                <w:sz w:val="20"/>
                <w:szCs w:val="20"/>
              </w:rPr>
              <w:t xml:space="preserve"> Metadaten bzw. Protokolle (Druck, Empfang, Versand) sind ausschließlich mit Administrationsrechten am MFG einsehbar bzw. abrufbar</w:t>
            </w:r>
          </w:p>
          <w:p w14:paraId="2C0331CC" w14:textId="77777777" w:rsidR="00B760A6" w:rsidRDefault="00B760A6" w:rsidP="00AE08C1">
            <w:pPr>
              <w:rPr>
                <w:rFonts w:asciiTheme="minorHAnsi" w:hAnsiTheme="minorHAnsi" w:cstheme="minorHAnsi"/>
                <w:sz w:val="20"/>
                <w:szCs w:val="20"/>
              </w:rPr>
            </w:pPr>
          </w:p>
          <w:p w14:paraId="689D772A" w14:textId="03AD8F81" w:rsidR="00B760A6" w:rsidRDefault="00B760A6"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39"/>
                  <w:enabled/>
                  <w:calcOnExit w:val="0"/>
                  <w:checkBox>
                    <w:sizeAuto/>
                    <w:default w:val="0"/>
                  </w:checkBox>
                </w:ffData>
              </w:fldChar>
            </w:r>
            <w:bookmarkStart w:id="54" w:name="Kontrollkästchen39"/>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4"/>
            <w:r>
              <w:rPr>
                <w:rFonts w:asciiTheme="minorHAnsi" w:hAnsiTheme="minorHAnsi" w:cstheme="minorHAnsi"/>
                <w:sz w:val="20"/>
                <w:szCs w:val="20"/>
              </w:rPr>
              <w:t xml:space="preserve"> Die Speicherdauer wurde begrenzt auf </w:t>
            </w:r>
            <w:r>
              <w:rPr>
                <w:rFonts w:asciiTheme="minorHAnsi" w:hAnsiTheme="minorHAnsi" w:cstheme="minorHAnsi"/>
                <w:sz w:val="20"/>
                <w:szCs w:val="20"/>
              </w:rPr>
              <w:fldChar w:fldCharType="begin">
                <w:ffData>
                  <w:name w:val="Text11"/>
                  <w:enabled/>
                  <w:calcOnExit w:val="0"/>
                  <w:textInput/>
                </w:ffData>
              </w:fldChar>
            </w:r>
            <w:bookmarkStart w:id="55" w:name="Text1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bookmarkEnd w:id="55"/>
            <w:r>
              <w:rPr>
                <w:rFonts w:asciiTheme="minorHAnsi" w:hAnsiTheme="minorHAnsi" w:cstheme="minorHAnsi"/>
                <w:sz w:val="20"/>
                <w:szCs w:val="20"/>
              </w:rPr>
              <w:t xml:space="preserve"> Tage</w:t>
            </w:r>
          </w:p>
          <w:p w14:paraId="78AF71D8" w14:textId="77777777" w:rsidR="00B760A6" w:rsidRDefault="00B760A6" w:rsidP="00AE08C1">
            <w:pPr>
              <w:rPr>
                <w:rFonts w:asciiTheme="minorHAnsi" w:hAnsiTheme="minorHAnsi" w:cstheme="minorHAnsi"/>
                <w:sz w:val="20"/>
                <w:szCs w:val="20"/>
              </w:rPr>
            </w:pPr>
          </w:p>
          <w:p w14:paraId="74202D22" w14:textId="77777777" w:rsidR="00B760A6" w:rsidRDefault="00B760A6" w:rsidP="00B760A6">
            <w:pPr>
              <w:rPr>
                <w:rFonts w:asciiTheme="minorHAnsi" w:hAnsiTheme="minorHAnsi" w:cstheme="minorHAnsi"/>
                <w:sz w:val="20"/>
                <w:szCs w:val="20"/>
              </w:rPr>
            </w:pPr>
            <w:r>
              <w:rPr>
                <w:rFonts w:asciiTheme="minorHAnsi" w:hAnsiTheme="minorHAnsi" w:cstheme="minorHAnsi"/>
                <w:sz w:val="20"/>
                <w:szCs w:val="20"/>
              </w:rPr>
              <w:t>Kommentar / Handlungsbedarf</w:t>
            </w:r>
          </w:p>
          <w:p w14:paraId="117058C1" w14:textId="7D995308" w:rsidR="00B760A6" w:rsidRDefault="00B760A6" w:rsidP="00B760A6">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0AAA3DCC" w14:textId="7BF17200" w:rsidR="00B760A6" w:rsidRDefault="00B760A6" w:rsidP="00AE08C1">
            <w:pPr>
              <w:rPr>
                <w:rFonts w:asciiTheme="minorHAnsi" w:hAnsiTheme="minorHAnsi" w:cstheme="minorHAnsi"/>
                <w:sz w:val="20"/>
                <w:szCs w:val="20"/>
              </w:rPr>
            </w:pPr>
          </w:p>
        </w:tc>
      </w:tr>
      <w:tr w:rsidR="00B760A6" w:rsidRPr="00171275" w14:paraId="79AE8301" w14:textId="77777777" w:rsidTr="00E14528">
        <w:tc>
          <w:tcPr>
            <w:tcW w:w="2405" w:type="dxa"/>
          </w:tcPr>
          <w:p w14:paraId="519AAE90" w14:textId="7991DE47" w:rsidR="00B760A6" w:rsidRDefault="00473D82" w:rsidP="00AE08C1">
            <w:pPr>
              <w:rPr>
                <w:rFonts w:asciiTheme="minorHAnsi" w:hAnsiTheme="minorHAnsi" w:cstheme="minorHAnsi"/>
                <w:b/>
                <w:sz w:val="20"/>
                <w:szCs w:val="20"/>
              </w:rPr>
            </w:pPr>
            <w:r>
              <w:rPr>
                <w:rFonts w:asciiTheme="minorHAnsi" w:hAnsiTheme="minorHAnsi" w:cstheme="minorHAnsi"/>
                <w:b/>
                <w:sz w:val="20"/>
                <w:szCs w:val="20"/>
              </w:rPr>
              <w:lastRenderedPageBreak/>
              <w:t xml:space="preserve">Sperre vorhandener </w:t>
            </w:r>
            <w:r w:rsidR="00A26CFF">
              <w:rPr>
                <w:rFonts w:asciiTheme="minorHAnsi" w:hAnsiTheme="minorHAnsi" w:cstheme="minorHAnsi"/>
                <w:b/>
                <w:sz w:val="20"/>
                <w:szCs w:val="20"/>
              </w:rPr>
              <w:t>Anschlüsse</w:t>
            </w:r>
          </w:p>
        </w:tc>
        <w:tc>
          <w:tcPr>
            <w:tcW w:w="5812" w:type="dxa"/>
          </w:tcPr>
          <w:p w14:paraId="1CE3E345" w14:textId="77777777" w:rsidR="00B760A6" w:rsidRDefault="00A26CFF" w:rsidP="00AE08C1">
            <w:pPr>
              <w:rPr>
                <w:rFonts w:asciiTheme="minorHAnsi" w:hAnsiTheme="minorHAnsi" w:cstheme="minorHAnsi"/>
                <w:sz w:val="20"/>
                <w:szCs w:val="20"/>
              </w:rPr>
            </w:pPr>
            <w:r>
              <w:rPr>
                <w:rFonts w:asciiTheme="minorHAnsi" w:hAnsiTheme="minorHAnsi" w:cstheme="minorHAnsi"/>
                <w:sz w:val="20"/>
                <w:szCs w:val="20"/>
              </w:rPr>
              <w:t xml:space="preserve">Vorhandene USB- oder Speicherkarten-Schnittstellen können für Digitalisierung und unbemerkte Mitnahme von großen analogen Datenmengen genutzt werden. Sofern nicht zwingend benötigt, </w:t>
            </w:r>
            <w:r w:rsidR="00795F64">
              <w:rPr>
                <w:rFonts w:asciiTheme="minorHAnsi" w:hAnsiTheme="minorHAnsi" w:cstheme="minorHAnsi"/>
                <w:sz w:val="20"/>
                <w:szCs w:val="20"/>
              </w:rPr>
              <w:t>sind diese und weitere Schnittstellen zu sperren (Geräteeinstellungen, mechanische Blockade etc.)</w:t>
            </w:r>
          </w:p>
          <w:p w14:paraId="3627BB4F" w14:textId="2E0BFC89" w:rsidR="00795F64" w:rsidRDefault="00795F64" w:rsidP="00AE08C1">
            <w:pPr>
              <w:rPr>
                <w:rFonts w:asciiTheme="minorHAnsi" w:hAnsiTheme="minorHAnsi" w:cstheme="minorHAnsi"/>
                <w:sz w:val="20"/>
                <w:szCs w:val="20"/>
              </w:rPr>
            </w:pPr>
          </w:p>
        </w:tc>
        <w:tc>
          <w:tcPr>
            <w:tcW w:w="5670" w:type="dxa"/>
          </w:tcPr>
          <w:p w14:paraId="5DC36F05" w14:textId="70238EFD" w:rsidR="00B760A6" w:rsidRDefault="00795F64"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40"/>
                  <w:enabled/>
                  <w:calcOnExit w:val="0"/>
                  <w:checkBox>
                    <w:sizeAuto/>
                    <w:default w:val="0"/>
                  </w:checkBox>
                </w:ffData>
              </w:fldChar>
            </w:r>
            <w:bookmarkStart w:id="56" w:name="Kontrollkästchen40"/>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6"/>
            <w:r>
              <w:rPr>
                <w:rFonts w:asciiTheme="minorHAnsi" w:hAnsiTheme="minorHAnsi" w:cstheme="minorHAnsi"/>
                <w:sz w:val="20"/>
                <w:szCs w:val="20"/>
              </w:rPr>
              <w:t xml:space="preserve"> Nicht zwingend benötigte Schnittstellen sind an allen MFG gesperrt</w:t>
            </w:r>
          </w:p>
          <w:p w14:paraId="130BC29C" w14:textId="77777777" w:rsidR="00795F64" w:rsidRDefault="00795F64" w:rsidP="00AE08C1">
            <w:pPr>
              <w:rPr>
                <w:rFonts w:asciiTheme="minorHAnsi" w:hAnsiTheme="minorHAnsi" w:cstheme="minorHAnsi"/>
                <w:sz w:val="20"/>
                <w:szCs w:val="20"/>
              </w:rPr>
            </w:pPr>
          </w:p>
          <w:p w14:paraId="45358A1A" w14:textId="77777777" w:rsidR="00795F64" w:rsidRDefault="00795F64" w:rsidP="00795F64">
            <w:pPr>
              <w:rPr>
                <w:rFonts w:asciiTheme="minorHAnsi" w:hAnsiTheme="minorHAnsi" w:cstheme="minorHAnsi"/>
                <w:sz w:val="20"/>
                <w:szCs w:val="20"/>
              </w:rPr>
            </w:pPr>
            <w:r>
              <w:rPr>
                <w:rFonts w:asciiTheme="minorHAnsi" w:hAnsiTheme="minorHAnsi" w:cstheme="minorHAnsi"/>
                <w:sz w:val="20"/>
                <w:szCs w:val="20"/>
              </w:rPr>
              <w:t>Kommentar / Handlungsbedarf</w:t>
            </w:r>
          </w:p>
          <w:p w14:paraId="31FFE076" w14:textId="4489578B" w:rsidR="00795F64" w:rsidRDefault="00795F64" w:rsidP="00795F64">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2D498CE2" w14:textId="7102C9FC" w:rsidR="00795F64" w:rsidRDefault="00795F64" w:rsidP="00AE08C1">
            <w:pPr>
              <w:rPr>
                <w:rFonts w:asciiTheme="minorHAnsi" w:hAnsiTheme="minorHAnsi" w:cstheme="minorHAnsi"/>
                <w:sz w:val="20"/>
                <w:szCs w:val="20"/>
              </w:rPr>
            </w:pPr>
          </w:p>
        </w:tc>
      </w:tr>
      <w:tr w:rsidR="00104295" w:rsidRPr="00171275" w14:paraId="7656FF69" w14:textId="77777777" w:rsidTr="00E14528">
        <w:tc>
          <w:tcPr>
            <w:tcW w:w="2405" w:type="dxa"/>
          </w:tcPr>
          <w:p w14:paraId="63702B8E" w14:textId="16C096AE" w:rsidR="00104295" w:rsidRDefault="00104295" w:rsidP="00AE08C1">
            <w:pPr>
              <w:rPr>
                <w:rFonts w:asciiTheme="minorHAnsi" w:hAnsiTheme="minorHAnsi" w:cstheme="minorHAnsi"/>
                <w:b/>
                <w:sz w:val="20"/>
                <w:szCs w:val="20"/>
              </w:rPr>
            </w:pPr>
            <w:r>
              <w:rPr>
                <w:rFonts w:asciiTheme="minorHAnsi" w:hAnsiTheme="minorHAnsi" w:cstheme="minorHAnsi"/>
                <w:b/>
                <w:sz w:val="20"/>
                <w:szCs w:val="20"/>
              </w:rPr>
              <w:t>Netztrennung</w:t>
            </w:r>
          </w:p>
        </w:tc>
        <w:tc>
          <w:tcPr>
            <w:tcW w:w="5812" w:type="dxa"/>
          </w:tcPr>
          <w:p w14:paraId="19AD943A" w14:textId="77777777" w:rsidR="00104295" w:rsidRDefault="00104295" w:rsidP="00AE08C1">
            <w:pPr>
              <w:rPr>
                <w:rFonts w:asciiTheme="minorHAnsi" w:hAnsiTheme="minorHAnsi" w:cstheme="minorHAnsi"/>
                <w:sz w:val="20"/>
                <w:szCs w:val="20"/>
              </w:rPr>
            </w:pPr>
            <w:r>
              <w:rPr>
                <w:rFonts w:asciiTheme="minorHAnsi" w:hAnsiTheme="minorHAnsi" w:cstheme="minorHAnsi"/>
                <w:sz w:val="20"/>
                <w:szCs w:val="20"/>
              </w:rPr>
              <w:t xml:space="preserve">Es ist empfehlenswert, MFG in einem separaten Netz (VLAN) </w:t>
            </w:r>
            <w:r w:rsidR="00281798">
              <w:rPr>
                <w:rFonts w:asciiTheme="minorHAnsi" w:hAnsiTheme="minorHAnsi" w:cstheme="minorHAnsi"/>
                <w:sz w:val="20"/>
                <w:szCs w:val="20"/>
              </w:rPr>
              <w:t xml:space="preserve">zu betreiben und eine Trennung zum „Arbeitsnetz“ </w:t>
            </w:r>
            <w:r w:rsidR="00696FA9">
              <w:rPr>
                <w:rFonts w:asciiTheme="minorHAnsi" w:hAnsiTheme="minorHAnsi" w:cstheme="minorHAnsi"/>
                <w:sz w:val="20"/>
                <w:szCs w:val="20"/>
              </w:rPr>
              <w:t>einzurichten. Dies erschwert den Übergriff auf das Produktivnetz durch den Netzwerkanschluß des MFG.</w:t>
            </w:r>
          </w:p>
          <w:p w14:paraId="6143E417" w14:textId="61F89D0B" w:rsidR="00696FA9" w:rsidRDefault="00696FA9" w:rsidP="00AE08C1">
            <w:pPr>
              <w:rPr>
                <w:rFonts w:asciiTheme="minorHAnsi" w:hAnsiTheme="minorHAnsi" w:cstheme="minorHAnsi"/>
                <w:sz w:val="20"/>
                <w:szCs w:val="20"/>
              </w:rPr>
            </w:pPr>
          </w:p>
        </w:tc>
        <w:tc>
          <w:tcPr>
            <w:tcW w:w="5670" w:type="dxa"/>
          </w:tcPr>
          <w:p w14:paraId="1DA37E16" w14:textId="45273715" w:rsidR="00104295" w:rsidRDefault="00696FA9"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41"/>
                  <w:enabled/>
                  <w:calcOnExit w:val="0"/>
                  <w:checkBox>
                    <w:sizeAuto/>
                    <w:default w:val="0"/>
                  </w:checkBox>
                </w:ffData>
              </w:fldChar>
            </w:r>
            <w:bookmarkStart w:id="57" w:name="Kontrollkästchen41"/>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7"/>
            <w:r>
              <w:rPr>
                <w:rFonts w:asciiTheme="minorHAnsi" w:hAnsiTheme="minorHAnsi" w:cstheme="minorHAnsi"/>
                <w:sz w:val="20"/>
                <w:szCs w:val="20"/>
              </w:rPr>
              <w:t xml:space="preserve"> MFG werden in einem separaten VLAN betrieben</w:t>
            </w:r>
          </w:p>
          <w:p w14:paraId="4AB0C3D4" w14:textId="77777777" w:rsidR="00696FA9" w:rsidRDefault="00696FA9" w:rsidP="00AE08C1">
            <w:pPr>
              <w:rPr>
                <w:rFonts w:asciiTheme="minorHAnsi" w:hAnsiTheme="minorHAnsi" w:cstheme="minorHAnsi"/>
                <w:sz w:val="20"/>
                <w:szCs w:val="20"/>
              </w:rPr>
            </w:pPr>
          </w:p>
          <w:p w14:paraId="1B0CA0E1" w14:textId="77777777" w:rsidR="00696FA9" w:rsidRDefault="00696FA9" w:rsidP="00696FA9">
            <w:pPr>
              <w:rPr>
                <w:rFonts w:asciiTheme="minorHAnsi" w:hAnsiTheme="minorHAnsi" w:cstheme="minorHAnsi"/>
                <w:sz w:val="20"/>
                <w:szCs w:val="20"/>
              </w:rPr>
            </w:pPr>
            <w:r>
              <w:rPr>
                <w:rFonts w:asciiTheme="minorHAnsi" w:hAnsiTheme="minorHAnsi" w:cstheme="minorHAnsi"/>
                <w:sz w:val="20"/>
                <w:szCs w:val="20"/>
              </w:rPr>
              <w:t>Kommentar / Handlungsbedarf</w:t>
            </w:r>
          </w:p>
          <w:p w14:paraId="4E8487FE" w14:textId="14CFB331" w:rsidR="00696FA9" w:rsidRDefault="00696FA9" w:rsidP="00696FA9">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049229B7" w14:textId="2428C23F" w:rsidR="00696FA9" w:rsidRDefault="00696FA9" w:rsidP="00AE08C1">
            <w:pPr>
              <w:rPr>
                <w:rFonts w:asciiTheme="minorHAnsi" w:hAnsiTheme="minorHAnsi" w:cstheme="minorHAnsi"/>
                <w:sz w:val="20"/>
                <w:szCs w:val="20"/>
              </w:rPr>
            </w:pPr>
          </w:p>
        </w:tc>
      </w:tr>
      <w:tr w:rsidR="0033472E" w:rsidRPr="00171275" w14:paraId="03F9BF72" w14:textId="77777777" w:rsidTr="00E14528">
        <w:tc>
          <w:tcPr>
            <w:tcW w:w="2405" w:type="dxa"/>
          </w:tcPr>
          <w:p w14:paraId="2E9431A9" w14:textId="50F95545" w:rsidR="0033472E" w:rsidRDefault="0033472E" w:rsidP="00AE08C1">
            <w:pPr>
              <w:rPr>
                <w:rFonts w:asciiTheme="minorHAnsi" w:hAnsiTheme="minorHAnsi" w:cstheme="minorHAnsi"/>
                <w:b/>
                <w:sz w:val="20"/>
                <w:szCs w:val="20"/>
              </w:rPr>
            </w:pPr>
            <w:r>
              <w:rPr>
                <w:rFonts w:asciiTheme="minorHAnsi" w:hAnsiTheme="minorHAnsi" w:cstheme="minorHAnsi"/>
                <w:b/>
                <w:sz w:val="20"/>
                <w:szCs w:val="20"/>
              </w:rPr>
              <w:t>Absichern des Bootmenüs</w:t>
            </w:r>
          </w:p>
        </w:tc>
        <w:tc>
          <w:tcPr>
            <w:tcW w:w="5812" w:type="dxa"/>
          </w:tcPr>
          <w:p w14:paraId="589A1CF5" w14:textId="77777777" w:rsidR="0033472E" w:rsidRDefault="0033472E" w:rsidP="00AE08C1">
            <w:pPr>
              <w:rPr>
                <w:rFonts w:asciiTheme="minorHAnsi" w:hAnsiTheme="minorHAnsi" w:cstheme="minorHAnsi"/>
                <w:sz w:val="20"/>
                <w:szCs w:val="20"/>
              </w:rPr>
            </w:pPr>
            <w:r>
              <w:rPr>
                <w:rFonts w:asciiTheme="minorHAnsi" w:hAnsiTheme="minorHAnsi" w:cstheme="minorHAnsi"/>
                <w:sz w:val="20"/>
                <w:szCs w:val="20"/>
              </w:rPr>
              <w:t>Jedes MFG verfügt über Bootmenüs bzw. Zugänge zur erleichterten Wartung. Der Zugriff auf diese Funktionen sollte</w:t>
            </w:r>
            <w:r w:rsidR="00D74676">
              <w:rPr>
                <w:rFonts w:asciiTheme="minorHAnsi" w:hAnsiTheme="minorHAnsi" w:cstheme="minorHAnsi"/>
                <w:sz w:val="20"/>
                <w:szCs w:val="20"/>
              </w:rPr>
              <w:t xml:space="preserve"> stets passwortgeschützt sein. Sinnvollerweise verwendet man keine einheitlichen Passwörter für alle MFG.</w:t>
            </w:r>
          </w:p>
          <w:p w14:paraId="0641E34F" w14:textId="15076AD5" w:rsidR="00D74676" w:rsidRDefault="00D74676" w:rsidP="00AE08C1">
            <w:pPr>
              <w:rPr>
                <w:rFonts w:asciiTheme="minorHAnsi" w:hAnsiTheme="minorHAnsi" w:cstheme="minorHAnsi"/>
                <w:sz w:val="20"/>
                <w:szCs w:val="20"/>
              </w:rPr>
            </w:pPr>
          </w:p>
        </w:tc>
        <w:tc>
          <w:tcPr>
            <w:tcW w:w="5670" w:type="dxa"/>
          </w:tcPr>
          <w:p w14:paraId="2995D7BB" w14:textId="19B1ADCF" w:rsidR="0033472E" w:rsidRDefault="00D74676"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42"/>
                  <w:enabled/>
                  <w:calcOnExit w:val="0"/>
                  <w:checkBox>
                    <w:sizeAuto/>
                    <w:default w:val="0"/>
                  </w:checkBox>
                </w:ffData>
              </w:fldChar>
            </w:r>
            <w:bookmarkStart w:id="58" w:name="Kontrollkästchen42"/>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8"/>
            <w:r>
              <w:rPr>
                <w:rFonts w:asciiTheme="minorHAnsi" w:hAnsiTheme="minorHAnsi" w:cstheme="minorHAnsi"/>
                <w:sz w:val="20"/>
                <w:szCs w:val="20"/>
              </w:rPr>
              <w:t xml:space="preserve"> Das Bootmenü bzw. der Wartungszugang ist bei allen MFG mittels </w:t>
            </w:r>
            <w:r w:rsidR="008E7489">
              <w:rPr>
                <w:rFonts w:asciiTheme="minorHAnsi" w:hAnsiTheme="minorHAnsi" w:cstheme="minorHAnsi"/>
                <w:sz w:val="20"/>
                <w:szCs w:val="20"/>
              </w:rPr>
              <w:t xml:space="preserve">eines </w:t>
            </w:r>
            <w:r>
              <w:rPr>
                <w:rFonts w:asciiTheme="minorHAnsi" w:hAnsiTheme="minorHAnsi" w:cstheme="minorHAnsi"/>
                <w:sz w:val="20"/>
                <w:szCs w:val="20"/>
              </w:rPr>
              <w:t>neue</w:t>
            </w:r>
            <w:r w:rsidR="008E7489">
              <w:rPr>
                <w:rFonts w:asciiTheme="minorHAnsi" w:hAnsiTheme="minorHAnsi" w:cstheme="minorHAnsi"/>
                <w:sz w:val="20"/>
                <w:szCs w:val="20"/>
              </w:rPr>
              <w:t>n</w:t>
            </w:r>
            <w:r>
              <w:rPr>
                <w:rFonts w:asciiTheme="minorHAnsi" w:hAnsiTheme="minorHAnsi" w:cstheme="minorHAnsi"/>
                <w:sz w:val="20"/>
                <w:szCs w:val="20"/>
              </w:rPr>
              <w:t xml:space="preserve"> Passwort</w:t>
            </w:r>
            <w:r w:rsidR="008E7489">
              <w:rPr>
                <w:rFonts w:asciiTheme="minorHAnsi" w:hAnsiTheme="minorHAnsi" w:cstheme="minorHAnsi"/>
                <w:sz w:val="20"/>
                <w:szCs w:val="20"/>
              </w:rPr>
              <w:t>s</w:t>
            </w:r>
            <w:r>
              <w:rPr>
                <w:rFonts w:asciiTheme="minorHAnsi" w:hAnsiTheme="minorHAnsi" w:cstheme="minorHAnsi"/>
                <w:sz w:val="20"/>
                <w:szCs w:val="20"/>
              </w:rPr>
              <w:t xml:space="preserve"> abweichend vom Initialpasswort gesperrt</w:t>
            </w:r>
          </w:p>
          <w:p w14:paraId="4DDADE9F" w14:textId="665E2B51" w:rsidR="00D74676" w:rsidRDefault="00D74676" w:rsidP="00AE08C1">
            <w:pPr>
              <w:rPr>
                <w:rFonts w:asciiTheme="minorHAnsi" w:hAnsiTheme="minorHAnsi" w:cstheme="minorHAnsi"/>
                <w:sz w:val="20"/>
                <w:szCs w:val="20"/>
              </w:rPr>
            </w:pPr>
            <w:r>
              <w:rPr>
                <w:rFonts w:asciiTheme="minorHAnsi" w:hAnsiTheme="minorHAnsi" w:cstheme="minorHAnsi"/>
                <w:sz w:val="20"/>
                <w:szCs w:val="20"/>
              </w:rPr>
              <w:fldChar w:fldCharType="begin">
                <w:ffData>
                  <w:name w:val="Kontrollkästchen43"/>
                  <w:enabled/>
                  <w:calcOnExit w:val="0"/>
                  <w:checkBox>
                    <w:sizeAuto/>
                    <w:default w:val="0"/>
                  </w:checkBox>
                </w:ffData>
              </w:fldChar>
            </w:r>
            <w:bookmarkStart w:id="59" w:name="Kontrollkästchen43"/>
            <w:r>
              <w:rPr>
                <w:rFonts w:asciiTheme="minorHAnsi" w:hAnsiTheme="minorHAnsi" w:cstheme="minorHAnsi"/>
                <w:sz w:val="20"/>
                <w:szCs w:val="20"/>
              </w:rPr>
              <w:instrText xml:space="preserve"> FORMCHECKBOX </w:instrText>
            </w:r>
            <w:r w:rsidR="00894BC6">
              <w:rPr>
                <w:rFonts w:asciiTheme="minorHAnsi" w:hAnsiTheme="minorHAnsi" w:cstheme="minorHAnsi"/>
                <w:sz w:val="20"/>
                <w:szCs w:val="20"/>
              </w:rPr>
            </w:r>
            <w:r w:rsidR="00511D17">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59"/>
            <w:r>
              <w:rPr>
                <w:rFonts w:asciiTheme="minorHAnsi" w:hAnsiTheme="minorHAnsi" w:cstheme="minorHAnsi"/>
                <w:sz w:val="20"/>
                <w:szCs w:val="20"/>
              </w:rPr>
              <w:t xml:space="preserve"> Auf identische Passwörter für alle MFG wurde verzichtet</w:t>
            </w:r>
          </w:p>
          <w:p w14:paraId="4105B693" w14:textId="77777777" w:rsidR="00D74676" w:rsidRDefault="00D74676" w:rsidP="00AE08C1">
            <w:pPr>
              <w:rPr>
                <w:rFonts w:asciiTheme="minorHAnsi" w:hAnsiTheme="minorHAnsi" w:cstheme="minorHAnsi"/>
                <w:sz w:val="20"/>
                <w:szCs w:val="20"/>
              </w:rPr>
            </w:pPr>
          </w:p>
          <w:p w14:paraId="2FA5BE03" w14:textId="77777777" w:rsidR="00D74676" w:rsidRDefault="00D74676" w:rsidP="00D74676">
            <w:pPr>
              <w:rPr>
                <w:rFonts w:asciiTheme="minorHAnsi" w:hAnsiTheme="minorHAnsi" w:cstheme="minorHAnsi"/>
                <w:sz w:val="20"/>
                <w:szCs w:val="20"/>
              </w:rPr>
            </w:pPr>
            <w:r>
              <w:rPr>
                <w:rFonts w:asciiTheme="minorHAnsi" w:hAnsiTheme="minorHAnsi" w:cstheme="minorHAnsi"/>
                <w:sz w:val="20"/>
                <w:szCs w:val="20"/>
              </w:rPr>
              <w:t>Kommentar / Handlungsbedarf</w:t>
            </w:r>
          </w:p>
          <w:p w14:paraId="047752C8" w14:textId="288C24D3" w:rsidR="00D74676" w:rsidRDefault="00D74676" w:rsidP="00D74676">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sidR="00894BC6">
              <w:rPr>
                <w:rFonts w:asciiTheme="minorHAnsi" w:hAnsiTheme="minorHAnsi" w:cstheme="minorHAnsi"/>
                <w:noProof/>
                <w:sz w:val="20"/>
                <w:szCs w:val="20"/>
              </w:rPr>
              <w:t> </w:t>
            </w:r>
            <w:r>
              <w:rPr>
                <w:rFonts w:asciiTheme="minorHAnsi" w:hAnsiTheme="minorHAnsi" w:cstheme="minorHAnsi"/>
                <w:sz w:val="20"/>
                <w:szCs w:val="20"/>
              </w:rPr>
              <w:fldChar w:fldCharType="end"/>
            </w:r>
          </w:p>
          <w:p w14:paraId="28BA090B" w14:textId="609B4DD4" w:rsidR="00D74676" w:rsidRDefault="00D74676" w:rsidP="00AE08C1">
            <w:pPr>
              <w:rPr>
                <w:rFonts w:asciiTheme="minorHAnsi" w:hAnsiTheme="minorHAnsi" w:cstheme="minorHAnsi"/>
                <w:sz w:val="20"/>
                <w:szCs w:val="20"/>
              </w:rPr>
            </w:pPr>
          </w:p>
        </w:tc>
      </w:tr>
    </w:tbl>
    <w:p w14:paraId="339590F6" w14:textId="0BE6F560" w:rsidR="00D011F2" w:rsidRDefault="00D011F2" w:rsidP="005835D3">
      <w:pPr>
        <w:jc w:val="both"/>
        <w:rPr>
          <w:rFonts w:asciiTheme="minorHAnsi" w:hAnsiTheme="minorHAnsi" w:cstheme="minorHAnsi"/>
        </w:rPr>
      </w:pPr>
    </w:p>
    <w:p w14:paraId="46D8E658" w14:textId="77777777" w:rsidR="00546570" w:rsidRDefault="00546570">
      <w:pPr>
        <w:rPr>
          <w:rFonts w:asciiTheme="minorHAnsi" w:hAnsiTheme="minorHAnsi" w:cstheme="minorHAnsi"/>
          <w:b/>
          <w:u w:val="single"/>
        </w:rPr>
      </w:pPr>
      <w:r>
        <w:rPr>
          <w:rFonts w:asciiTheme="minorHAnsi" w:hAnsiTheme="minorHAnsi" w:cstheme="minorHAnsi"/>
          <w:b/>
          <w:u w:val="single"/>
        </w:rPr>
        <w:br w:type="page"/>
      </w:r>
    </w:p>
    <w:p w14:paraId="36602CB5" w14:textId="469B1747" w:rsidR="00D011F2" w:rsidRPr="00F52DF7" w:rsidRDefault="00CA0728" w:rsidP="005835D3">
      <w:pPr>
        <w:jc w:val="both"/>
        <w:rPr>
          <w:rFonts w:asciiTheme="minorHAnsi" w:hAnsiTheme="minorHAnsi" w:cstheme="minorHAnsi"/>
          <w:b/>
          <w:u w:val="single"/>
        </w:rPr>
      </w:pPr>
      <w:r w:rsidRPr="00F52DF7">
        <w:rPr>
          <w:rFonts w:asciiTheme="minorHAnsi" w:hAnsiTheme="minorHAnsi" w:cstheme="minorHAnsi"/>
          <w:b/>
          <w:u w:val="single"/>
        </w:rPr>
        <w:lastRenderedPageBreak/>
        <w:t>Vom DSB / ISB auszufüllen</w:t>
      </w:r>
    </w:p>
    <w:p w14:paraId="32522CB1" w14:textId="1589637C" w:rsidR="00095351" w:rsidRDefault="00095351" w:rsidP="005835D3">
      <w:pPr>
        <w:jc w:val="both"/>
        <w:rPr>
          <w:rFonts w:asciiTheme="minorHAnsi" w:hAnsiTheme="minorHAnsi" w:cstheme="minorHAnsi"/>
        </w:rPr>
      </w:pPr>
    </w:p>
    <w:p w14:paraId="52BA5613" w14:textId="60DEF347" w:rsidR="00095351" w:rsidRDefault="008E7489" w:rsidP="005835D3">
      <w:pPr>
        <w:jc w:val="both"/>
        <w:rPr>
          <w:rFonts w:asciiTheme="minorHAnsi" w:hAnsiTheme="minorHAnsi" w:cstheme="minorHAnsi"/>
        </w:rPr>
      </w:pPr>
      <w:r>
        <w:rPr>
          <w:rFonts w:asciiTheme="minorHAnsi" w:hAnsiTheme="minorHAnsi" w:cstheme="minorHAnsi"/>
        </w:rPr>
        <w:t>Rückmeldungen geprüft am</w:t>
      </w:r>
      <w:r>
        <w:rPr>
          <w:rFonts w:asciiTheme="minorHAnsi" w:hAnsiTheme="minorHAnsi" w:cstheme="minorHAnsi"/>
        </w:rPr>
        <w:tab/>
      </w:r>
      <w:r>
        <w:rPr>
          <w:rFonts w:asciiTheme="minorHAnsi" w:hAnsiTheme="minorHAnsi" w:cstheme="minorHAnsi"/>
        </w:rPr>
        <w:tab/>
      </w:r>
      <w:r w:rsidR="00820CAD">
        <w:rPr>
          <w:rFonts w:asciiTheme="minorHAnsi" w:hAnsiTheme="minorHAnsi" w:cstheme="minorHAnsi"/>
        </w:rPr>
        <w:fldChar w:fldCharType="begin">
          <w:ffData>
            <w:name w:val="Text18"/>
            <w:enabled/>
            <w:calcOnExit w:val="0"/>
            <w:textInput/>
          </w:ffData>
        </w:fldChar>
      </w:r>
      <w:bookmarkStart w:id="60" w:name="Text18"/>
      <w:r w:rsidR="00820CAD">
        <w:rPr>
          <w:rFonts w:asciiTheme="minorHAnsi" w:hAnsiTheme="minorHAnsi" w:cstheme="minorHAnsi"/>
        </w:rPr>
        <w:instrText xml:space="preserve"> FORMTEXT </w:instrText>
      </w:r>
      <w:r w:rsidR="00820CAD">
        <w:rPr>
          <w:rFonts w:asciiTheme="minorHAnsi" w:hAnsiTheme="minorHAnsi" w:cstheme="minorHAnsi"/>
        </w:rPr>
      </w:r>
      <w:r w:rsidR="00820CAD">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20CAD">
        <w:rPr>
          <w:rFonts w:asciiTheme="minorHAnsi" w:hAnsiTheme="minorHAnsi" w:cstheme="minorHAnsi"/>
        </w:rPr>
        <w:fldChar w:fldCharType="end"/>
      </w:r>
      <w:bookmarkEnd w:id="60"/>
      <w:r w:rsidR="00F724C7">
        <w:rPr>
          <w:rFonts w:asciiTheme="minorHAnsi" w:hAnsiTheme="minorHAnsi" w:cstheme="minorHAnsi"/>
        </w:rPr>
        <w:t xml:space="preserve"> von </w:t>
      </w:r>
      <w:r w:rsidR="00F724C7">
        <w:rPr>
          <w:rFonts w:asciiTheme="minorHAnsi" w:hAnsiTheme="minorHAnsi" w:cstheme="minorHAnsi"/>
        </w:rPr>
        <w:fldChar w:fldCharType="begin">
          <w:ffData>
            <w:name w:val="Text24"/>
            <w:enabled/>
            <w:calcOnExit w:val="0"/>
            <w:textInput/>
          </w:ffData>
        </w:fldChar>
      </w:r>
      <w:bookmarkStart w:id="61" w:name="Text24"/>
      <w:r w:rsidR="00F724C7">
        <w:rPr>
          <w:rFonts w:asciiTheme="minorHAnsi" w:hAnsiTheme="minorHAnsi" w:cstheme="minorHAnsi"/>
        </w:rPr>
        <w:instrText xml:space="preserve"> FORMTEXT </w:instrText>
      </w:r>
      <w:r w:rsidR="00F724C7">
        <w:rPr>
          <w:rFonts w:asciiTheme="minorHAnsi" w:hAnsiTheme="minorHAnsi" w:cstheme="minorHAnsi"/>
        </w:rPr>
      </w:r>
      <w:r w:rsidR="00F724C7">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F724C7">
        <w:rPr>
          <w:rFonts w:asciiTheme="minorHAnsi" w:hAnsiTheme="minorHAnsi" w:cstheme="minorHAnsi"/>
        </w:rPr>
        <w:fldChar w:fldCharType="end"/>
      </w:r>
      <w:bookmarkEnd w:id="61"/>
    </w:p>
    <w:p w14:paraId="307AA291" w14:textId="6BBB593C" w:rsidR="00820CAD" w:rsidRDefault="00820CAD" w:rsidP="005835D3">
      <w:pPr>
        <w:jc w:val="both"/>
        <w:rPr>
          <w:rFonts w:asciiTheme="minorHAnsi" w:hAnsiTheme="minorHAnsi" w:cstheme="minorHAnsi"/>
        </w:rPr>
      </w:pPr>
    </w:p>
    <w:p w14:paraId="0D5B345B" w14:textId="3E6BF1DE" w:rsidR="00820CAD" w:rsidRDefault="00820CAD" w:rsidP="005835D3">
      <w:pPr>
        <w:jc w:val="both"/>
        <w:rPr>
          <w:rFonts w:asciiTheme="minorHAnsi" w:hAnsiTheme="minorHAnsi" w:cstheme="minorHAnsi"/>
        </w:rPr>
      </w:pPr>
      <w:r>
        <w:rPr>
          <w:rFonts w:asciiTheme="minorHAnsi" w:hAnsiTheme="minorHAnsi" w:cstheme="minorHAnsi"/>
        </w:rPr>
        <w:t>Weitere Aktivitäten notwendig</w:t>
      </w:r>
      <w:r>
        <w:rPr>
          <w:rFonts w:asciiTheme="minorHAnsi" w:hAnsiTheme="minorHAnsi" w:cstheme="minorHAnsi"/>
        </w:rPr>
        <w:tab/>
      </w:r>
      <w:r>
        <w:rPr>
          <w:rFonts w:asciiTheme="minorHAnsi" w:hAnsiTheme="minorHAnsi" w:cstheme="minorHAnsi"/>
        </w:rPr>
        <w:tab/>
      </w:r>
      <w:r>
        <w:rPr>
          <w:rFonts w:asciiTheme="minorHAnsi" w:hAnsiTheme="minorHAnsi" w:cstheme="minorHAnsi"/>
        </w:rPr>
        <w:fldChar w:fldCharType="begin">
          <w:ffData>
            <w:name w:val="Kontrollkästchen44"/>
            <w:enabled/>
            <w:calcOnExit w:val="0"/>
            <w:checkBox>
              <w:sizeAuto/>
              <w:default w:val="0"/>
            </w:checkBox>
          </w:ffData>
        </w:fldChar>
      </w:r>
      <w:bookmarkStart w:id="62" w:name="Kontrollkästchen44"/>
      <w:r>
        <w:rPr>
          <w:rFonts w:asciiTheme="minorHAnsi" w:hAnsiTheme="minorHAnsi" w:cstheme="minorHAnsi"/>
        </w:rPr>
        <w:instrText xml:space="preserve"> FORMCHECKBOX </w:instrText>
      </w:r>
      <w:r w:rsidR="00894BC6">
        <w:rPr>
          <w:rFonts w:asciiTheme="minorHAnsi" w:hAnsiTheme="minorHAnsi" w:cstheme="minorHAnsi"/>
        </w:rPr>
      </w:r>
      <w:r w:rsidR="00511D17">
        <w:rPr>
          <w:rFonts w:asciiTheme="minorHAnsi" w:hAnsiTheme="minorHAnsi" w:cstheme="minorHAnsi"/>
        </w:rPr>
        <w:fldChar w:fldCharType="separate"/>
      </w:r>
      <w:r>
        <w:rPr>
          <w:rFonts w:asciiTheme="minorHAnsi" w:hAnsiTheme="minorHAnsi" w:cstheme="minorHAnsi"/>
        </w:rPr>
        <w:fldChar w:fldCharType="end"/>
      </w:r>
      <w:bookmarkEnd w:id="62"/>
      <w:r>
        <w:rPr>
          <w:rFonts w:asciiTheme="minorHAnsi" w:hAnsiTheme="minorHAnsi" w:cstheme="minorHAnsi"/>
        </w:rPr>
        <w:t xml:space="preserve"> Ja</w:t>
      </w:r>
      <w:r>
        <w:rPr>
          <w:rFonts w:asciiTheme="minorHAnsi" w:hAnsiTheme="minorHAnsi" w:cstheme="minorHAnsi"/>
        </w:rPr>
        <w:tab/>
      </w:r>
      <w:r>
        <w:rPr>
          <w:rFonts w:asciiTheme="minorHAnsi" w:hAnsiTheme="minorHAnsi" w:cstheme="minorHAnsi"/>
        </w:rPr>
        <w:fldChar w:fldCharType="begin">
          <w:ffData>
            <w:name w:val="Kontrollkästchen45"/>
            <w:enabled/>
            <w:calcOnExit w:val="0"/>
            <w:checkBox>
              <w:sizeAuto/>
              <w:default w:val="0"/>
            </w:checkBox>
          </w:ffData>
        </w:fldChar>
      </w:r>
      <w:bookmarkStart w:id="63" w:name="Kontrollkästchen45"/>
      <w:r>
        <w:rPr>
          <w:rFonts w:asciiTheme="minorHAnsi" w:hAnsiTheme="minorHAnsi" w:cstheme="minorHAnsi"/>
        </w:rPr>
        <w:instrText xml:space="preserve"> FORMCHECKBOX </w:instrText>
      </w:r>
      <w:r w:rsidR="00894BC6">
        <w:rPr>
          <w:rFonts w:asciiTheme="minorHAnsi" w:hAnsiTheme="minorHAnsi" w:cstheme="minorHAnsi"/>
        </w:rPr>
      </w:r>
      <w:r w:rsidR="00511D17">
        <w:rPr>
          <w:rFonts w:asciiTheme="minorHAnsi" w:hAnsiTheme="minorHAnsi" w:cstheme="minorHAnsi"/>
        </w:rPr>
        <w:fldChar w:fldCharType="separate"/>
      </w:r>
      <w:r>
        <w:rPr>
          <w:rFonts w:asciiTheme="minorHAnsi" w:hAnsiTheme="minorHAnsi" w:cstheme="minorHAnsi"/>
        </w:rPr>
        <w:fldChar w:fldCharType="end"/>
      </w:r>
      <w:bookmarkEnd w:id="63"/>
      <w:r>
        <w:rPr>
          <w:rFonts w:asciiTheme="minorHAnsi" w:hAnsiTheme="minorHAnsi" w:cstheme="minorHAnsi"/>
        </w:rPr>
        <w:t xml:space="preserve"> Nein</w:t>
      </w:r>
    </w:p>
    <w:p w14:paraId="192B26E7" w14:textId="27802012" w:rsidR="00820CAD" w:rsidRDefault="00820CAD" w:rsidP="005835D3">
      <w:pPr>
        <w:jc w:val="both"/>
        <w:rPr>
          <w:rFonts w:asciiTheme="minorHAnsi" w:hAnsiTheme="minorHAnsi" w:cstheme="minorHAnsi"/>
        </w:rPr>
      </w:pPr>
    </w:p>
    <w:p w14:paraId="795B1632" w14:textId="6FB56643" w:rsidR="00820CAD" w:rsidRDefault="00820CAD" w:rsidP="005835D3">
      <w:pPr>
        <w:jc w:val="both"/>
        <w:rPr>
          <w:rFonts w:asciiTheme="minorHAnsi" w:hAnsiTheme="minorHAnsi" w:cstheme="minorHAnsi"/>
        </w:rPr>
      </w:pPr>
      <w:r>
        <w:rPr>
          <w:rFonts w:asciiTheme="minorHAnsi" w:hAnsiTheme="minorHAnsi" w:cstheme="minorHAnsi"/>
        </w:rPr>
        <w:t xml:space="preserve">Konkrete </w:t>
      </w:r>
      <w:r w:rsidR="00E21505">
        <w:rPr>
          <w:rFonts w:asciiTheme="minorHAnsi" w:hAnsiTheme="minorHAnsi" w:cstheme="minorHAnsi"/>
        </w:rPr>
        <w:t xml:space="preserve">notwendige </w:t>
      </w:r>
      <w:r>
        <w:rPr>
          <w:rFonts w:asciiTheme="minorHAnsi" w:hAnsiTheme="minorHAnsi" w:cstheme="minorHAnsi"/>
        </w:rPr>
        <w:t>Aktivitäten (neue oder anzupassende technische und organisatorische Maßnahmen benennen)</w:t>
      </w:r>
    </w:p>
    <w:p w14:paraId="4B220BD3" w14:textId="51B8D598" w:rsidR="00820CAD" w:rsidRDefault="00820CAD" w:rsidP="005835D3">
      <w:pPr>
        <w:jc w:val="both"/>
        <w:rPr>
          <w:rFonts w:asciiTheme="minorHAnsi" w:hAnsiTheme="minorHAnsi" w:cstheme="minorHAnsi"/>
        </w:rPr>
      </w:pPr>
    </w:p>
    <w:tbl>
      <w:tblPr>
        <w:tblStyle w:val="Tabellenraster"/>
        <w:tblW w:w="0" w:type="auto"/>
        <w:tblLook w:val="04A0" w:firstRow="1" w:lastRow="0" w:firstColumn="1" w:lastColumn="0" w:noHBand="0" w:noVBand="1"/>
      </w:tblPr>
      <w:tblGrid>
        <w:gridCol w:w="2263"/>
        <w:gridCol w:w="6663"/>
        <w:gridCol w:w="2693"/>
        <w:gridCol w:w="2640"/>
      </w:tblGrid>
      <w:tr w:rsidR="0001590F" w:rsidRPr="0001590F" w14:paraId="7F734049" w14:textId="77777777" w:rsidTr="00E21505">
        <w:tc>
          <w:tcPr>
            <w:tcW w:w="2263" w:type="dxa"/>
          </w:tcPr>
          <w:p w14:paraId="30992054" w14:textId="284A2D96" w:rsidR="0001590F" w:rsidRPr="0001590F" w:rsidRDefault="0001590F" w:rsidP="005835D3">
            <w:pPr>
              <w:jc w:val="both"/>
              <w:rPr>
                <w:rFonts w:asciiTheme="minorHAnsi" w:hAnsiTheme="minorHAnsi" w:cstheme="minorHAnsi"/>
                <w:b/>
              </w:rPr>
            </w:pPr>
            <w:r w:rsidRPr="0001590F">
              <w:rPr>
                <w:rFonts w:asciiTheme="minorHAnsi" w:hAnsiTheme="minorHAnsi" w:cstheme="minorHAnsi"/>
                <w:b/>
              </w:rPr>
              <w:t>Wer</w:t>
            </w:r>
          </w:p>
        </w:tc>
        <w:tc>
          <w:tcPr>
            <w:tcW w:w="6663" w:type="dxa"/>
          </w:tcPr>
          <w:p w14:paraId="7D79F0F5" w14:textId="6737314E" w:rsidR="0001590F" w:rsidRPr="0001590F" w:rsidRDefault="0001590F" w:rsidP="005835D3">
            <w:pPr>
              <w:jc w:val="both"/>
              <w:rPr>
                <w:rFonts w:asciiTheme="minorHAnsi" w:hAnsiTheme="minorHAnsi" w:cstheme="minorHAnsi"/>
                <w:b/>
              </w:rPr>
            </w:pPr>
            <w:r w:rsidRPr="0001590F">
              <w:rPr>
                <w:rFonts w:asciiTheme="minorHAnsi" w:hAnsiTheme="minorHAnsi" w:cstheme="minorHAnsi"/>
                <w:b/>
              </w:rPr>
              <w:t>Was</w:t>
            </w:r>
          </w:p>
        </w:tc>
        <w:tc>
          <w:tcPr>
            <w:tcW w:w="2693" w:type="dxa"/>
          </w:tcPr>
          <w:p w14:paraId="4A1DDAEB" w14:textId="65B54491" w:rsidR="0001590F" w:rsidRPr="0001590F" w:rsidRDefault="0001590F" w:rsidP="005835D3">
            <w:pPr>
              <w:jc w:val="both"/>
              <w:rPr>
                <w:rFonts w:asciiTheme="minorHAnsi" w:hAnsiTheme="minorHAnsi" w:cstheme="minorHAnsi"/>
                <w:b/>
              </w:rPr>
            </w:pPr>
            <w:r w:rsidRPr="0001590F">
              <w:rPr>
                <w:rFonts w:asciiTheme="minorHAnsi" w:hAnsiTheme="minorHAnsi" w:cstheme="minorHAnsi"/>
                <w:b/>
              </w:rPr>
              <w:t>Bis wann</w:t>
            </w:r>
          </w:p>
        </w:tc>
        <w:tc>
          <w:tcPr>
            <w:tcW w:w="2640" w:type="dxa"/>
          </w:tcPr>
          <w:p w14:paraId="76644335" w14:textId="487163EA" w:rsidR="0001590F" w:rsidRPr="0001590F" w:rsidRDefault="0001590F" w:rsidP="005835D3">
            <w:pPr>
              <w:jc w:val="both"/>
              <w:rPr>
                <w:rFonts w:asciiTheme="minorHAnsi" w:hAnsiTheme="minorHAnsi" w:cstheme="minorHAnsi"/>
                <w:b/>
              </w:rPr>
            </w:pPr>
            <w:r w:rsidRPr="0001590F">
              <w:rPr>
                <w:rFonts w:asciiTheme="minorHAnsi" w:hAnsiTheme="minorHAnsi" w:cstheme="minorHAnsi"/>
                <w:b/>
              </w:rPr>
              <w:t>Umsetzung geprüft</w:t>
            </w:r>
          </w:p>
        </w:tc>
      </w:tr>
      <w:tr w:rsidR="0001590F" w14:paraId="35D57776" w14:textId="77777777" w:rsidTr="00E21505">
        <w:tc>
          <w:tcPr>
            <w:tcW w:w="2263" w:type="dxa"/>
          </w:tcPr>
          <w:p w14:paraId="0376306D" w14:textId="45D16B01"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19"/>
                  <w:enabled/>
                  <w:calcOnExit w:val="0"/>
                  <w:textInput/>
                </w:ffData>
              </w:fldChar>
            </w:r>
            <w:bookmarkStart w:id="64" w:name="Text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64"/>
          </w:p>
        </w:tc>
        <w:tc>
          <w:tcPr>
            <w:tcW w:w="6663" w:type="dxa"/>
          </w:tcPr>
          <w:p w14:paraId="682C7B78" w14:textId="23F4CD61"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0"/>
                  <w:enabled/>
                  <w:calcOnExit w:val="0"/>
                  <w:textInput/>
                </w:ffData>
              </w:fldChar>
            </w:r>
            <w:bookmarkStart w:id="65" w:name="Text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65"/>
          </w:p>
        </w:tc>
        <w:tc>
          <w:tcPr>
            <w:tcW w:w="2693" w:type="dxa"/>
          </w:tcPr>
          <w:p w14:paraId="0D899B70" w14:textId="68E3FF92"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1"/>
                  <w:enabled/>
                  <w:calcOnExit w:val="0"/>
                  <w:textInput/>
                </w:ffData>
              </w:fldChar>
            </w:r>
            <w:bookmarkStart w:id="66" w:name="Text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66"/>
          </w:p>
        </w:tc>
        <w:tc>
          <w:tcPr>
            <w:tcW w:w="2640" w:type="dxa"/>
          </w:tcPr>
          <w:p w14:paraId="731CE04A" w14:textId="4A0F62AD"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bookmarkStart w:id="67" w:name="Text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67"/>
          </w:p>
        </w:tc>
      </w:tr>
      <w:tr w:rsidR="0001590F" w14:paraId="6862AAE7" w14:textId="77777777" w:rsidTr="00E21505">
        <w:tc>
          <w:tcPr>
            <w:tcW w:w="2263" w:type="dxa"/>
          </w:tcPr>
          <w:p w14:paraId="5954B804" w14:textId="4B1C6129"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6663" w:type="dxa"/>
          </w:tcPr>
          <w:p w14:paraId="22245C9A" w14:textId="0D3A4970"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93" w:type="dxa"/>
          </w:tcPr>
          <w:p w14:paraId="6801500B" w14:textId="34D41136"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40" w:type="dxa"/>
          </w:tcPr>
          <w:p w14:paraId="15689682" w14:textId="43ABACEC"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r>
      <w:tr w:rsidR="0001590F" w14:paraId="444BC1F7" w14:textId="77777777" w:rsidTr="00E21505">
        <w:tc>
          <w:tcPr>
            <w:tcW w:w="2263" w:type="dxa"/>
          </w:tcPr>
          <w:p w14:paraId="2C434A2B" w14:textId="587CD5BA"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6663" w:type="dxa"/>
          </w:tcPr>
          <w:p w14:paraId="2C811CD4" w14:textId="14E6A5B2"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93" w:type="dxa"/>
          </w:tcPr>
          <w:p w14:paraId="703BB63F" w14:textId="1E32109D"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40" w:type="dxa"/>
          </w:tcPr>
          <w:p w14:paraId="3DCB88CC" w14:textId="738E0F0D"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r>
      <w:tr w:rsidR="0001590F" w14:paraId="2980E76D" w14:textId="77777777" w:rsidTr="00E21505">
        <w:tc>
          <w:tcPr>
            <w:tcW w:w="2263" w:type="dxa"/>
          </w:tcPr>
          <w:p w14:paraId="295D01FD" w14:textId="732FE8E4"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6663" w:type="dxa"/>
          </w:tcPr>
          <w:p w14:paraId="702217E8" w14:textId="62696C5F"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93" w:type="dxa"/>
          </w:tcPr>
          <w:p w14:paraId="66FC06AE" w14:textId="2BD2FD87"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40" w:type="dxa"/>
          </w:tcPr>
          <w:p w14:paraId="6D993486" w14:textId="4A80BF1E"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r>
      <w:tr w:rsidR="0001590F" w14:paraId="34531FC5" w14:textId="77777777" w:rsidTr="00E21505">
        <w:tc>
          <w:tcPr>
            <w:tcW w:w="2263" w:type="dxa"/>
          </w:tcPr>
          <w:p w14:paraId="513B060E" w14:textId="120C22E9"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6663" w:type="dxa"/>
          </w:tcPr>
          <w:p w14:paraId="60642F89" w14:textId="0D6F580C"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93" w:type="dxa"/>
          </w:tcPr>
          <w:p w14:paraId="7E807C8C" w14:textId="7E8C9FF6"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40" w:type="dxa"/>
          </w:tcPr>
          <w:p w14:paraId="223708A3" w14:textId="3372006C"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r>
      <w:tr w:rsidR="0001590F" w14:paraId="0634CA97" w14:textId="77777777" w:rsidTr="00E21505">
        <w:tc>
          <w:tcPr>
            <w:tcW w:w="2263" w:type="dxa"/>
          </w:tcPr>
          <w:p w14:paraId="49044C4B" w14:textId="51FB3501"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6663" w:type="dxa"/>
          </w:tcPr>
          <w:p w14:paraId="44EFA719" w14:textId="3F0B1875"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93" w:type="dxa"/>
          </w:tcPr>
          <w:p w14:paraId="38EA395B" w14:textId="0D2C5587"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40" w:type="dxa"/>
          </w:tcPr>
          <w:p w14:paraId="0CA738A5" w14:textId="57BE6A31"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r>
      <w:tr w:rsidR="0001590F" w14:paraId="3DBA2CC3" w14:textId="77777777" w:rsidTr="00E21505">
        <w:tc>
          <w:tcPr>
            <w:tcW w:w="2263" w:type="dxa"/>
          </w:tcPr>
          <w:p w14:paraId="14315EBA" w14:textId="03783EBB"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6663" w:type="dxa"/>
          </w:tcPr>
          <w:p w14:paraId="450BD226" w14:textId="468F252D"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93" w:type="dxa"/>
          </w:tcPr>
          <w:p w14:paraId="7189C7B4" w14:textId="0B4EB2E7"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c>
          <w:tcPr>
            <w:tcW w:w="2640" w:type="dxa"/>
          </w:tcPr>
          <w:p w14:paraId="4DBF44AB" w14:textId="4BAE0A88" w:rsidR="0001590F" w:rsidRDefault="0001590F" w:rsidP="005835D3">
            <w:pPr>
              <w:jc w:val="both"/>
              <w:rPr>
                <w:rFonts w:asciiTheme="minorHAnsi" w:hAnsiTheme="minorHAnsi" w:cstheme="minorHAnsi"/>
              </w:rPr>
            </w:pPr>
            <w:r>
              <w:rPr>
                <w:rFonts w:asciiTheme="minorHAnsi" w:hAnsiTheme="minorHAnsi" w:cstheme="minorHAnsi"/>
              </w:rPr>
              <w:fldChar w:fldCharType="begin">
                <w:ffData>
                  <w:name w:val="Text2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p>
        </w:tc>
      </w:tr>
    </w:tbl>
    <w:p w14:paraId="3AE71431" w14:textId="77777777" w:rsidR="0001590F" w:rsidRPr="00B6084C" w:rsidRDefault="0001590F" w:rsidP="005835D3">
      <w:pPr>
        <w:jc w:val="both"/>
        <w:rPr>
          <w:rFonts w:asciiTheme="minorHAnsi" w:hAnsiTheme="minorHAnsi" w:cstheme="minorHAnsi"/>
        </w:rPr>
      </w:pPr>
    </w:p>
    <w:p w14:paraId="2CDF5C82" w14:textId="051B8092" w:rsidR="00546570" w:rsidRDefault="008370D5" w:rsidP="005835D3">
      <w:pPr>
        <w:jc w:val="both"/>
        <w:rPr>
          <w:rFonts w:asciiTheme="minorHAnsi" w:hAnsiTheme="minorHAnsi" w:cstheme="minorHAnsi"/>
        </w:rPr>
      </w:pPr>
      <w:r>
        <w:rPr>
          <w:rFonts w:asciiTheme="minorHAnsi" w:hAnsiTheme="minorHAnsi" w:cstheme="minorHAnsi"/>
        </w:rPr>
        <w:t>Alternative Dokumentation und Nachbearbeitung notwendiger Maßnahmen mittels</w:t>
      </w:r>
      <w:r w:rsidR="00546570">
        <w:rPr>
          <w:rFonts w:asciiTheme="minorHAnsi" w:hAnsiTheme="minorHAnsi" w:cstheme="minorHAnsi"/>
        </w:rPr>
        <w:t xml:space="preserve"> (konkret beschreiben)</w:t>
      </w:r>
      <w:r w:rsidR="00E21505">
        <w:rPr>
          <w:rFonts w:asciiTheme="minorHAnsi" w:hAnsiTheme="minorHAnsi" w:cstheme="minorHAnsi"/>
        </w:rPr>
        <w:t>:</w:t>
      </w:r>
    </w:p>
    <w:p w14:paraId="4179B29E" w14:textId="77777777" w:rsidR="00546570" w:rsidRDefault="00546570" w:rsidP="005835D3">
      <w:pPr>
        <w:jc w:val="both"/>
        <w:rPr>
          <w:rFonts w:asciiTheme="minorHAnsi" w:hAnsiTheme="minorHAnsi" w:cstheme="minorHAnsi"/>
        </w:rPr>
      </w:pPr>
    </w:p>
    <w:p w14:paraId="19521C2A" w14:textId="46093381" w:rsidR="00B6084C" w:rsidRPr="00B6084C" w:rsidRDefault="008370D5" w:rsidP="005835D3">
      <w:pPr>
        <w:jc w:val="both"/>
        <w:rPr>
          <w:rFonts w:asciiTheme="minorHAnsi" w:hAnsiTheme="minorHAnsi" w:cstheme="minorHAnsi"/>
        </w:rPr>
      </w:pPr>
      <w:r>
        <w:rPr>
          <w:rFonts w:asciiTheme="minorHAnsi" w:hAnsiTheme="minorHAnsi" w:cstheme="minorHAnsi"/>
        </w:rPr>
        <w:fldChar w:fldCharType="begin">
          <w:ffData>
            <w:name w:val="Text23"/>
            <w:enabled/>
            <w:calcOnExit w:val="0"/>
            <w:textInput/>
          </w:ffData>
        </w:fldChar>
      </w:r>
      <w:bookmarkStart w:id="68" w:name="Text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sidR="00894BC6">
        <w:rPr>
          <w:rFonts w:asciiTheme="minorHAnsi" w:hAnsiTheme="minorHAnsi" w:cstheme="minorHAnsi"/>
          <w:noProof/>
        </w:rPr>
        <w:t> </w:t>
      </w:r>
      <w:r>
        <w:rPr>
          <w:rFonts w:asciiTheme="minorHAnsi" w:hAnsiTheme="minorHAnsi" w:cstheme="minorHAnsi"/>
        </w:rPr>
        <w:fldChar w:fldCharType="end"/>
      </w:r>
      <w:bookmarkEnd w:id="68"/>
    </w:p>
    <w:p w14:paraId="7E0F3AD7" w14:textId="77777777" w:rsidR="00B6084C" w:rsidRPr="00B6084C" w:rsidRDefault="00B6084C" w:rsidP="005835D3">
      <w:pPr>
        <w:jc w:val="both"/>
        <w:rPr>
          <w:rFonts w:asciiTheme="minorHAnsi" w:hAnsiTheme="minorHAnsi" w:cstheme="minorHAnsi"/>
        </w:rPr>
      </w:pPr>
    </w:p>
    <w:p w14:paraId="36C40D21" w14:textId="77777777" w:rsidR="00B6084C" w:rsidRPr="00B6084C" w:rsidRDefault="00B6084C" w:rsidP="005835D3">
      <w:pPr>
        <w:jc w:val="both"/>
        <w:rPr>
          <w:rFonts w:asciiTheme="minorHAnsi" w:hAnsiTheme="minorHAnsi" w:cstheme="minorHAnsi"/>
        </w:rPr>
      </w:pPr>
    </w:p>
    <w:p w14:paraId="2D39F010" w14:textId="77777777" w:rsidR="00546570" w:rsidRDefault="00546570">
      <w:pPr>
        <w:rPr>
          <w:rFonts w:asciiTheme="minorHAnsi" w:hAnsiTheme="minorHAnsi" w:cstheme="minorHAnsi"/>
          <w:b/>
          <w:u w:val="single"/>
        </w:rPr>
      </w:pPr>
      <w:r>
        <w:rPr>
          <w:rFonts w:asciiTheme="minorHAnsi" w:hAnsiTheme="minorHAnsi" w:cstheme="minorHAnsi"/>
          <w:b/>
          <w:u w:val="single"/>
        </w:rPr>
        <w:br w:type="page"/>
      </w:r>
    </w:p>
    <w:p w14:paraId="1A3879F7" w14:textId="0A0998DC" w:rsidR="00B6084C" w:rsidRPr="00FB27C5" w:rsidRDefault="00FB27C5" w:rsidP="005835D3">
      <w:pPr>
        <w:jc w:val="both"/>
        <w:rPr>
          <w:rFonts w:asciiTheme="minorHAnsi" w:hAnsiTheme="minorHAnsi" w:cstheme="minorHAnsi"/>
          <w:b/>
          <w:u w:val="single"/>
        </w:rPr>
      </w:pPr>
      <w:r w:rsidRPr="00FB27C5">
        <w:rPr>
          <w:rFonts w:asciiTheme="minorHAnsi" w:hAnsiTheme="minorHAnsi" w:cstheme="minorHAnsi"/>
          <w:b/>
          <w:u w:val="single"/>
        </w:rPr>
        <w:lastRenderedPageBreak/>
        <w:t>Hinweis</w:t>
      </w:r>
    </w:p>
    <w:p w14:paraId="6E01618C" w14:textId="77777777" w:rsidR="00F97D27" w:rsidRDefault="00F97D27" w:rsidP="005835D3">
      <w:pPr>
        <w:jc w:val="both"/>
        <w:rPr>
          <w:rFonts w:asciiTheme="minorHAnsi" w:hAnsiTheme="minorHAnsi" w:cstheme="minorHAnsi"/>
        </w:rPr>
      </w:pPr>
    </w:p>
    <w:p w14:paraId="38907740" w14:textId="77777777" w:rsidR="00F97D27" w:rsidRDefault="00FB27C5" w:rsidP="005835D3">
      <w:pPr>
        <w:jc w:val="both"/>
        <w:rPr>
          <w:rFonts w:asciiTheme="minorHAnsi" w:hAnsiTheme="minorHAnsi" w:cstheme="minorHAnsi"/>
        </w:rPr>
      </w:pPr>
      <w:r w:rsidRPr="00FB27C5">
        <w:rPr>
          <w:rFonts w:asciiTheme="minorHAnsi" w:hAnsiTheme="minorHAnsi" w:cstheme="minorHAnsi"/>
        </w:rPr>
        <w:t>Sie sind herzlich eingeladen, diese Vorlage</w:t>
      </w:r>
      <w:r w:rsidR="00F97D27">
        <w:rPr>
          <w:rFonts w:asciiTheme="minorHAnsi" w:hAnsiTheme="minorHAnsi" w:cstheme="minorHAnsi"/>
        </w:rPr>
        <w:t xml:space="preserve"> für Ihre Organisation</w:t>
      </w:r>
      <w:r w:rsidRPr="00FB27C5">
        <w:rPr>
          <w:rFonts w:asciiTheme="minorHAnsi" w:hAnsiTheme="minorHAnsi" w:cstheme="minorHAnsi"/>
        </w:rPr>
        <w:t xml:space="preserve"> zu nutzen</w:t>
      </w:r>
      <w:r w:rsidR="00F97D27">
        <w:rPr>
          <w:rFonts w:asciiTheme="minorHAnsi" w:hAnsiTheme="minorHAnsi" w:cstheme="minorHAnsi"/>
        </w:rPr>
        <w:t xml:space="preserve"> und auch weiterzugeben</w:t>
      </w:r>
      <w:r w:rsidRPr="00FB27C5">
        <w:rPr>
          <w:rFonts w:asciiTheme="minorHAnsi" w:hAnsiTheme="minorHAnsi" w:cstheme="minorHAnsi"/>
        </w:rPr>
        <w:t>. Prinzip der Fairness: Keine Nutzung im Rahmen kommerzieller Angebote wie Bücher, CD/DVD, Bezahlportale ohne Rücksprache mit uns</w:t>
      </w:r>
      <w:r w:rsidR="00F97D27">
        <w:rPr>
          <w:rFonts w:asciiTheme="minorHAnsi" w:hAnsiTheme="minorHAnsi" w:cstheme="minorHAnsi"/>
        </w:rPr>
        <w:t>.</w:t>
      </w:r>
    </w:p>
    <w:p w14:paraId="783B6713" w14:textId="0B723CBB" w:rsidR="00FB27C5" w:rsidRDefault="00FB27C5" w:rsidP="005835D3">
      <w:pPr>
        <w:jc w:val="both"/>
        <w:rPr>
          <w:rFonts w:asciiTheme="minorHAnsi" w:hAnsiTheme="minorHAnsi" w:cstheme="minorHAnsi"/>
        </w:rPr>
      </w:pPr>
      <w:r>
        <w:rPr>
          <w:rFonts w:asciiTheme="minorHAnsi" w:hAnsiTheme="minorHAnsi" w:cstheme="minorHAnsi"/>
        </w:rPr>
        <w:t xml:space="preserve">Zentralruf 09155-263 99 70 oder Email </w:t>
      </w:r>
      <w:hyperlink r:id="rId14" w:history="1">
        <w:r w:rsidRPr="00E81DAB">
          <w:rPr>
            <w:rStyle w:val="Hyperlink"/>
            <w:rFonts w:asciiTheme="minorHAnsi" w:hAnsiTheme="minorHAnsi" w:cstheme="minorHAnsi"/>
          </w:rPr>
          <w:t>info@ask-datenschutz.de</w:t>
        </w:r>
      </w:hyperlink>
    </w:p>
    <w:p w14:paraId="208A6FA6" w14:textId="24695485" w:rsidR="00FB27C5" w:rsidRPr="00B6084C" w:rsidRDefault="00F52DF7" w:rsidP="005835D3">
      <w:pPr>
        <w:jc w:val="both"/>
        <w:rPr>
          <w:rFonts w:asciiTheme="minorHAnsi" w:hAnsiTheme="minorHAnsi" w:cstheme="minorHAnsi"/>
        </w:rPr>
      </w:pPr>
      <w:r>
        <w:rPr>
          <w:rFonts w:asciiTheme="minorHAnsi" w:hAnsiTheme="minorHAnsi" w:cstheme="minorHAnsi"/>
        </w:rPr>
        <w:t>Verbesserungsvorschläge? Dann immer her damit.</w:t>
      </w:r>
    </w:p>
    <w:p w14:paraId="03ABBD72" w14:textId="77777777" w:rsidR="00B6084C" w:rsidRDefault="00B6084C" w:rsidP="005835D3">
      <w:pPr>
        <w:jc w:val="both"/>
        <w:rPr>
          <w:rFonts w:asciiTheme="minorHAnsi" w:hAnsiTheme="minorHAnsi" w:cstheme="minorHAnsi"/>
        </w:rPr>
      </w:pPr>
    </w:p>
    <w:p w14:paraId="6E8F612E" w14:textId="10B5168C" w:rsidR="00556283" w:rsidRDefault="00556283" w:rsidP="00FB27C5">
      <w:pPr>
        <w:jc w:val="both"/>
        <w:rPr>
          <w:rFonts w:asciiTheme="minorHAnsi" w:hAnsiTheme="minorHAnsi" w:cstheme="minorHAnsi"/>
        </w:rPr>
      </w:pPr>
    </w:p>
    <w:p w14:paraId="0E2EBB2D" w14:textId="31CF574F" w:rsidR="00AE37E8" w:rsidRDefault="00AE37E8" w:rsidP="00FB27C5">
      <w:pPr>
        <w:jc w:val="both"/>
        <w:rPr>
          <w:rFonts w:asciiTheme="minorHAnsi" w:hAnsiTheme="minorHAnsi" w:cstheme="minorHAnsi"/>
        </w:rPr>
      </w:pPr>
    </w:p>
    <w:p w14:paraId="7A5540BF" w14:textId="33A1D16E" w:rsidR="00AE37E8" w:rsidRDefault="00AE37E8" w:rsidP="00FB27C5">
      <w:pPr>
        <w:jc w:val="both"/>
        <w:rPr>
          <w:rFonts w:asciiTheme="minorHAnsi" w:hAnsiTheme="minorHAnsi" w:cstheme="minorHAnsi"/>
        </w:rPr>
      </w:pPr>
    </w:p>
    <w:p w14:paraId="61EC2E1E" w14:textId="3CB227D7" w:rsidR="00AE37E8" w:rsidRDefault="00AE37E8" w:rsidP="00FB27C5">
      <w:pPr>
        <w:jc w:val="both"/>
        <w:rPr>
          <w:rFonts w:asciiTheme="minorHAnsi" w:hAnsiTheme="minorHAnsi" w:cstheme="minorHAnsi"/>
        </w:rPr>
      </w:pPr>
    </w:p>
    <w:p w14:paraId="19AF2F03" w14:textId="70AB39A3" w:rsidR="00AE37E8" w:rsidRDefault="00AE37E8" w:rsidP="00FB27C5">
      <w:pPr>
        <w:jc w:val="both"/>
        <w:rPr>
          <w:rFonts w:asciiTheme="minorHAnsi" w:hAnsiTheme="minorHAnsi" w:cstheme="minorHAnsi"/>
        </w:rPr>
      </w:pPr>
    </w:p>
    <w:p w14:paraId="73CF2137" w14:textId="6C3A36AF" w:rsidR="00AE37E8" w:rsidRDefault="00AE37E8" w:rsidP="00FB27C5">
      <w:pPr>
        <w:jc w:val="both"/>
        <w:rPr>
          <w:rFonts w:asciiTheme="minorHAnsi" w:hAnsiTheme="minorHAnsi" w:cstheme="minorHAnsi"/>
        </w:rPr>
      </w:pPr>
    </w:p>
    <w:p w14:paraId="1050D395" w14:textId="77777777" w:rsidR="00AE37E8" w:rsidRDefault="00AE37E8" w:rsidP="00FB27C5">
      <w:pPr>
        <w:jc w:val="both"/>
        <w:rPr>
          <w:rFonts w:asciiTheme="minorHAnsi" w:hAnsiTheme="minorHAnsi" w:cstheme="minorHAnsi"/>
        </w:rPr>
      </w:pPr>
    </w:p>
    <w:tbl>
      <w:tblPr>
        <w:tblW w:w="14029"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977"/>
        <w:gridCol w:w="1240"/>
        <w:gridCol w:w="3874"/>
        <w:gridCol w:w="2126"/>
        <w:gridCol w:w="1843"/>
        <w:gridCol w:w="3969"/>
      </w:tblGrid>
      <w:tr w:rsidR="00556283" w:rsidRPr="00556283" w14:paraId="3F6997B5" w14:textId="77777777" w:rsidTr="00C353AB">
        <w:tc>
          <w:tcPr>
            <w:tcW w:w="8217" w:type="dxa"/>
            <w:gridSpan w:val="4"/>
            <w:shd w:val="clear" w:color="auto" w:fill="auto"/>
          </w:tcPr>
          <w:p w14:paraId="0D900658"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Titel des Dokuments</w:t>
            </w:r>
          </w:p>
        </w:tc>
        <w:tc>
          <w:tcPr>
            <w:tcW w:w="5812" w:type="dxa"/>
            <w:gridSpan w:val="2"/>
            <w:shd w:val="clear" w:color="auto" w:fill="auto"/>
          </w:tcPr>
          <w:p w14:paraId="69500F58"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Vertraulichkeitsstatus</w:t>
            </w:r>
          </w:p>
        </w:tc>
      </w:tr>
      <w:tr w:rsidR="00556283" w:rsidRPr="00556283" w14:paraId="2F5FDC70" w14:textId="77777777" w:rsidTr="00C353AB">
        <w:tc>
          <w:tcPr>
            <w:tcW w:w="8217" w:type="dxa"/>
            <w:gridSpan w:val="4"/>
            <w:shd w:val="clear" w:color="auto" w:fill="auto"/>
          </w:tcPr>
          <w:p w14:paraId="50EDD471" w14:textId="1915491D" w:rsidR="00556283" w:rsidRPr="00556283" w:rsidRDefault="00C353AB" w:rsidP="008826BF">
            <w:pPr>
              <w:jc w:val="both"/>
              <w:rPr>
                <w:rFonts w:asciiTheme="minorHAnsi" w:hAnsiTheme="minorHAnsi" w:cstheme="minorHAnsi"/>
                <w:bCs/>
                <w:sz w:val="16"/>
                <w:szCs w:val="16"/>
              </w:rPr>
            </w:pPr>
            <w:r>
              <w:rPr>
                <w:rFonts w:asciiTheme="minorHAnsi" w:hAnsiTheme="minorHAnsi" w:cstheme="minorHAnsi"/>
                <w:bCs/>
                <w:sz w:val="16"/>
                <w:szCs w:val="16"/>
              </w:rPr>
              <w:t>Checkliste Sicherheit Datenschutz Multifunktionsgeräte</w:t>
            </w:r>
          </w:p>
        </w:tc>
        <w:tc>
          <w:tcPr>
            <w:tcW w:w="5812" w:type="dxa"/>
            <w:gridSpan w:val="2"/>
            <w:shd w:val="clear" w:color="auto" w:fill="auto"/>
          </w:tcPr>
          <w:p w14:paraId="4EFBDD26" w14:textId="041A9F60" w:rsidR="00556283" w:rsidRPr="00556283" w:rsidRDefault="00DA0F4D" w:rsidP="008826BF">
            <w:pPr>
              <w:jc w:val="both"/>
              <w:rPr>
                <w:rFonts w:asciiTheme="minorHAnsi" w:hAnsiTheme="minorHAnsi" w:cstheme="minorHAnsi"/>
                <w:bCs/>
                <w:sz w:val="16"/>
                <w:szCs w:val="16"/>
              </w:rPr>
            </w:pPr>
            <w:r>
              <w:rPr>
                <w:rFonts w:asciiTheme="minorHAnsi" w:hAnsiTheme="minorHAnsi" w:cstheme="minorHAnsi"/>
                <w:bCs/>
                <w:sz w:val="16"/>
                <w:szCs w:val="16"/>
              </w:rPr>
              <w:t>Intern</w:t>
            </w:r>
          </w:p>
        </w:tc>
      </w:tr>
      <w:tr w:rsidR="00556283" w:rsidRPr="00556283" w14:paraId="7B9313C7" w14:textId="77777777" w:rsidTr="00C353AB">
        <w:tc>
          <w:tcPr>
            <w:tcW w:w="977" w:type="dxa"/>
            <w:shd w:val="clear" w:color="auto" w:fill="auto"/>
          </w:tcPr>
          <w:p w14:paraId="0B98822B"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Version</w:t>
            </w:r>
          </w:p>
        </w:tc>
        <w:tc>
          <w:tcPr>
            <w:tcW w:w="1240" w:type="dxa"/>
            <w:shd w:val="clear" w:color="auto" w:fill="auto"/>
          </w:tcPr>
          <w:p w14:paraId="74C6580D"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Datum</w:t>
            </w:r>
          </w:p>
        </w:tc>
        <w:tc>
          <w:tcPr>
            <w:tcW w:w="3874" w:type="dxa"/>
            <w:shd w:val="clear" w:color="auto" w:fill="auto"/>
          </w:tcPr>
          <w:p w14:paraId="782CDFE8"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Änderungen</w:t>
            </w:r>
          </w:p>
        </w:tc>
        <w:tc>
          <w:tcPr>
            <w:tcW w:w="2126" w:type="dxa"/>
            <w:shd w:val="clear" w:color="auto" w:fill="auto"/>
          </w:tcPr>
          <w:p w14:paraId="6C96CAC7"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Autor</w:t>
            </w:r>
          </w:p>
        </w:tc>
        <w:tc>
          <w:tcPr>
            <w:tcW w:w="1843" w:type="dxa"/>
            <w:shd w:val="clear" w:color="auto" w:fill="auto"/>
          </w:tcPr>
          <w:p w14:paraId="6FEE2C1A"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Status</w:t>
            </w:r>
          </w:p>
        </w:tc>
        <w:tc>
          <w:tcPr>
            <w:tcW w:w="3969" w:type="dxa"/>
            <w:shd w:val="clear" w:color="auto" w:fill="auto"/>
          </w:tcPr>
          <w:p w14:paraId="1F1ECC5F" w14:textId="77777777" w:rsidR="00556283" w:rsidRPr="00556283" w:rsidRDefault="00556283" w:rsidP="008826BF">
            <w:pPr>
              <w:jc w:val="both"/>
              <w:rPr>
                <w:rFonts w:asciiTheme="minorHAnsi" w:hAnsiTheme="minorHAnsi" w:cstheme="minorHAnsi"/>
                <w:b/>
                <w:bCs/>
                <w:sz w:val="16"/>
                <w:szCs w:val="16"/>
              </w:rPr>
            </w:pPr>
            <w:r w:rsidRPr="00556283">
              <w:rPr>
                <w:rFonts w:asciiTheme="minorHAnsi" w:hAnsiTheme="minorHAnsi" w:cstheme="minorHAnsi"/>
                <w:b/>
                <w:bCs/>
                <w:sz w:val="16"/>
                <w:szCs w:val="16"/>
              </w:rPr>
              <w:t>Freigabe</w:t>
            </w:r>
          </w:p>
        </w:tc>
      </w:tr>
      <w:tr w:rsidR="00556283" w:rsidRPr="00556283" w14:paraId="705E01F9" w14:textId="77777777" w:rsidTr="00C353AB">
        <w:tc>
          <w:tcPr>
            <w:tcW w:w="977" w:type="dxa"/>
            <w:shd w:val="clear" w:color="auto" w:fill="auto"/>
          </w:tcPr>
          <w:p w14:paraId="546AAD22" w14:textId="77777777" w:rsidR="00556283" w:rsidRPr="00556283" w:rsidRDefault="00556283" w:rsidP="008826BF">
            <w:pPr>
              <w:jc w:val="both"/>
              <w:rPr>
                <w:rFonts w:asciiTheme="minorHAnsi" w:hAnsiTheme="minorHAnsi" w:cstheme="minorHAnsi"/>
                <w:bCs/>
                <w:sz w:val="16"/>
                <w:szCs w:val="16"/>
              </w:rPr>
            </w:pPr>
            <w:r w:rsidRPr="00556283">
              <w:rPr>
                <w:rFonts w:asciiTheme="minorHAnsi" w:hAnsiTheme="minorHAnsi" w:cstheme="minorHAnsi"/>
                <w:bCs/>
                <w:sz w:val="16"/>
                <w:szCs w:val="16"/>
              </w:rPr>
              <w:t>1.0</w:t>
            </w:r>
          </w:p>
        </w:tc>
        <w:tc>
          <w:tcPr>
            <w:tcW w:w="1240" w:type="dxa"/>
            <w:shd w:val="clear" w:color="auto" w:fill="auto"/>
          </w:tcPr>
          <w:p w14:paraId="1B80C44D" w14:textId="304DE0A2" w:rsidR="00556283" w:rsidRPr="00556283" w:rsidRDefault="00B513A4" w:rsidP="008826BF">
            <w:pPr>
              <w:jc w:val="both"/>
              <w:rPr>
                <w:rFonts w:asciiTheme="minorHAnsi" w:hAnsiTheme="minorHAnsi" w:cstheme="minorHAnsi"/>
                <w:bCs/>
                <w:sz w:val="16"/>
                <w:szCs w:val="16"/>
              </w:rPr>
            </w:pPr>
            <w:r>
              <w:rPr>
                <w:rFonts w:asciiTheme="minorHAnsi" w:hAnsiTheme="minorHAnsi" w:cstheme="minorHAnsi"/>
                <w:bCs/>
                <w:sz w:val="16"/>
                <w:szCs w:val="16"/>
              </w:rPr>
              <w:t>30</w:t>
            </w:r>
            <w:r w:rsidR="00556283" w:rsidRPr="00556283">
              <w:rPr>
                <w:rFonts w:asciiTheme="minorHAnsi" w:hAnsiTheme="minorHAnsi" w:cstheme="minorHAnsi"/>
                <w:bCs/>
                <w:sz w:val="16"/>
                <w:szCs w:val="16"/>
              </w:rPr>
              <w:t>.0</w:t>
            </w:r>
            <w:r>
              <w:rPr>
                <w:rFonts w:asciiTheme="minorHAnsi" w:hAnsiTheme="minorHAnsi" w:cstheme="minorHAnsi"/>
                <w:bCs/>
                <w:sz w:val="16"/>
                <w:szCs w:val="16"/>
              </w:rPr>
              <w:t>4</w:t>
            </w:r>
            <w:r w:rsidR="00556283">
              <w:rPr>
                <w:rFonts w:asciiTheme="minorHAnsi" w:hAnsiTheme="minorHAnsi" w:cstheme="minorHAnsi"/>
                <w:bCs/>
                <w:sz w:val="16"/>
                <w:szCs w:val="16"/>
              </w:rPr>
              <w:t>.201</w:t>
            </w:r>
            <w:r>
              <w:rPr>
                <w:rFonts w:asciiTheme="minorHAnsi" w:hAnsiTheme="minorHAnsi" w:cstheme="minorHAnsi"/>
                <w:bCs/>
                <w:sz w:val="16"/>
                <w:szCs w:val="16"/>
              </w:rPr>
              <w:t>9</w:t>
            </w:r>
          </w:p>
        </w:tc>
        <w:tc>
          <w:tcPr>
            <w:tcW w:w="3874" w:type="dxa"/>
            <w:shd w:val="clear" w:color="auto" w:fill="auto"/>
          </w:tcPr>
          <w:p w14:paraId="35F7745F" w14:textId="77777777" w:rsidR="00556283" w:rsidRPr="00556283" w:rsidRDefault="00556283" w:rsidP="008826BF">
            <w:pPr>
              <w:jc w:val="both"/>
              <w:rPr>
                <w:rFonts w:asciiTheme="minorHAnsi" w:hAnsiTheme="minorHAnsi" w:cstheme="minorHAnsi"/>
                <w:bCs/>
                <w:sz w:val="16"/>
                <w:szCs w:val="16"/>
              </w:rPr>
            </w:pPr>
            <w:r w:rsidRPr="00556283">
              <w:rPr>
                <w:rFonts w:asciiTheme="minorHAnsi" w:hAnsiTheme="minorHAnsi" w:cstheme="minorHAnsi"/>
                <w:bCs/>
                <w:sz w:val="16"/>
                <w:szCs w:val="16"/>
              </w:rPr>
              <w:t>Erstellung des Dokuments</w:t>
            </w:r>
          </w:p>
        </w:tc>
        <w:tc>
          <w:tcPr>
            <w:tcW w:w="2126" w:type="dxa"/>
            <w:shd w:val="clear" w:color="auto" w:fill="auto"/>
          </w:tcPr>
          <w:p w14:paraId="71383567" w14:textId="77777777" w:rsidR="00556283" w:rsidRPr="00556283" w:rsidRDefault="00556283" w:rsidP="008826BF">
            <w:pPr>
              <w:jc w:val="both"/>
              <w:rPr>
                <w:rFonts w:asciiTheme="minorHAnsi" w:hAnsiTheme="minorHAnsi" w:cstheme="minorHAnsi"/>
                <w:bCs/>
                <w:sz w:val="16"/>
                <w:szCs w:val="16"/>
              </w:rPr>
            </w:pPr>
            <w:r w:rsidRPr="00556283">
              <w:rPr>
                <w:rFonts w:asciiTheme="minorHAnsi" w:hAnsiTheme="minorHAnsi" w:cstheme="minorHAnsi"/>
                <w:bCs/>
                <w:sz w:val="16"/>
                <w:szCs w:val="16"/>
              </w:rPr>
              <w:t>Sascha Kuhrau</w:t>
            </w:r>
          </w:p>
        </w:tc>
        <w:tc>
          <w:tcPr>
            <w:tcW w:w="1843" w:type="dxa"/>
            <w:shd w:val="clear" w:color="auto" w:fill="auto"/>
          </w:tcPr>
          <w:p w14:paraId="1465A8E8" w14:textId="6EFC3B66" w:rsidR="00556283" w:rsidRPr="00556283" w:rsidRDefault="00B513A4" w:rsidP="008826BF">
            <w:pPr>
              <w:jc w:val="both"/>
              <w:rPr>
                <w:rFonts w:asciiTheme="minorHAnsi" w:hAnsiTheme="minorHAnsi" w:cstheme="minorHAnsi"/>
                <w:bCs/>
                <w:sz w:val="16"/>
                <w:szCs w:val="16"/>
              </w:rPr>
            </w:pPr>
            <w:r>
              <w:rPr>
                <w:rFonts w:asciiTheme="minorHAnsi" w:hAnsiTheme="minorHAnsi" w:cstheme="minorHAnsi"/>
                <w:bCs/>
                <w:sz w:val="16"/>
                <w:szCs w:val="16"/>
              </w:rPr>
              <w:t>Final</w:t>
            </w:r>
          </w:p>
        </w:tc>
        <w:tc>
          <w:tcPr>
            <w:tcW w:w="3969" w:type="dxa"/>
            <w:shd w:val="clear" w:color="auto" w:fill="auto"/>
          </w:tcPr>
          <w:p w14:paraId="1B0D82C2" w14:textId="3AA6A4B7" w:rsidR="00556283" w:rsidRPr="00556283" w:rsidRDefault="00DA0F4D" w:rsidP="008826BF">
            <w:pPr>
              <w:jc w:val="both"/>
              <w:rPr>
                <w:rFonts w:asciiTheme="minorHAnsi" w:hAnsiTheme="minorHAnsi" w:cstheme="minorHAnsi"/>
                <w:bCs/>
                <w:sz w:val="16"/>
                <w:szCs w:val="16"/>
              </w:rPr>
            </w:pPr>
            <w:r>
              <w:rPr>
                <w:rFonts w:asciiTheme="minorHAnsi" w:hAnsiTheme="minorHAnsi" w:cstheme="minorHAnsi"/>
                <w:bCs/>
                <w:sz w:val="16"/>
                <w:szCs w:val="16"/>
              </w:rPr>
              <w:t>01.05.2019 / SK</w:t>
            </w:r>
          </w:p>
        </w:tc>
      </w:tr>
    </w:tbl>
    <w:p w14:paraId="7DD67984" w14:textId="77777777" w:rsidR="00556283" w:rsidRPr="00B6084C" w:rsidRDefault="00556283" w:rsidP="00877AE8">
      <w:pPr>
        <w:rPr>
          <w:rFonts w:asciiTheme="minorHAnsi" w:hAnsiTheme="minorHAnsi" w:cstheme="minorHAnsi"/>
        </w:rPr>
      </w:pPr>
    </w:p>
    <w:p w14:paraId="71178130" w14:textId="77777777" w:rsidR="00B6084C" w:rsidRPr="00B6084C" w:rsidRDefault="00B6084C" w:rsidP="00877AE8">
      <w:pPr>
        <w:rPr>
          <w:rFonts w:asciiTheme="minorHAnsi" w:hAnsiTheme="minorHAnsi" w:cstheme="minorHAnsi"/>
        </w:rPr>
      </w:pPr>
    </w:p>
    <w:sectPr w:rsidR="00B6084C" w:rsidRPr="00B6084C" w:rsidSect="00B91C9D">
      <w:headerReference w:type="default" r:id="rId15"/>
      <w:footerReference w:type="even" r:id="rId16"/>
      <w:footerReference w:type="default" r:id="rId17"/>
      <w:pgSz w:w="1682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89C37" w14:textId="77777777" w:rsidR="00511D17" w:rsidRDefault="00511D17" w:rsidP="00065844">
      <w:r>
        <w:separator/>
      </w:r>
    </w:p>
  </w:endnote>
  <w:endnote w:type="continuationSeparator" w:id="0">
    <w:p w14:paraId="3F4EFA83" w14:textId="77777777" w:rsidR="00511D17" w:rsidRDefault="00511D17" w:rsidP="0006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Hebrew">
    <w:altName w:val="Arial Hebrew"/>
    <w:panose1 w:val="00000000000000000000"/>
    <w:charset w:val="B1"/>
    <w:family w:val="auto"/>
    <w:pitch w:val="variable"/>
    <w:sig w:usb0="80000843" w:usb1="40000002" w:usb2="00000000" w:usb3="00000000" w:csb0="0000002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2E392" w14:textId="77777777" w:rsidR="00C70931" w:rsidRDefault="00C70931" w:rsidP="00C70931">
    <w:pPr>
      <w:pStyle w:val="Fuzeile"/>
      <w:framePr w:wrap="none" w:vAnchor="text" w:hAnchor="margin" w:xAlign="right" w:y="1"/>
      <w:rPr>
        <w:rStyle w:val="Seitenzahl"/>
      </w:rPr>
    </w:pPr>
    <w:r>
      <w:rPr>
        <w:rStyle w:val="Seitenzahl"/>
      </w:rPr>
      <w:fldChar w:fldCharType="begin"/>
    </w:r>
    <w:r w:rsidR="009752E9">
      <w:rPr>
        <w:rStyle w:val="Seitenzahl"/>
      </w:rPr>
      <w:instrText>PAGE</w:instrText>
    </w:r>
    <w:r>
      <w:rPr>
        <w:rStyle w:val="Seitenzahl"/>
      </w:rPr>
      <w:instrText xml:space="preserve">  </w:instrText>
    </w:r>
    <w:r>
      <w:rPr>
        <w:rStyle w:val="Seitenzahl"/>
      </w:rPr>
      <w:fldChar w:fldCharType="end"/>
    </w:r>
  </w:p>
  <w:p w14:paraId="21112E82" w14:textId="77777777" w:rsidR="00C70931" w:rsidRDefault="00C70931" w:rsidP="00CD2FDC">
    <w:pPr>
      <w:pStyle w:val="Fuzeile"/>
      <w:framePr w:wrap="none" w:vAnchor="text" w:hAnchor="margin" w:xAlign="right" w:y="1"/>
      <w:ind w:right="360"/>
      <w:rPr>
        <w:rStyle w:val="Seitenzahl"/>
      </w:rPr>
    </w:pPr>
    <w:r>
      <w:rPr>
        <w:rStyle w:val="Seitenzahl"/>
      </w:rPr>
      <w:fldChar w:fldCharType="begin"/>
    </w:r>
    <w:r w:rsidR="009752E9">
      <w:rPr>
        <w:rStyle w:val="Seitenzahl"/>
      </w:rPr>
      <w:instrText>PAGE</w:instrText>
    </w:r>
    <w:r>
      <w:rPr>
        <w:rStyle w:val="Seitenzahl"/>
      </w:rPr>
      <w:instrText xml:space="preserve">  </w:instrText>
    </w:r>
    <w:r>
      <w:rPr>
        <w:rStyle w:val="Seitenzahl"/>
      </w:rPr>
      <w:fldChar w:fldCharType="end"/>
    </w:r>
  </w:p>
  <w:p w14:paraId="2B31FC3B" w14:textId="77777777" w:rsidR="00C70931" w:rsidRDefault="00C70931" w:rsidP="000658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E3DE" w14:textId="77777777" w:rsidR="00C70931" w:rsidRPr="00DA5B9B" w:rsidRDefault="00C70931" w:rsidP="00065844">
    <w:pPr>
      <w:pStyle w:val="Fuzeile"/>
      <w:pBdr>
        <w:bottom w:val="single" w:sz="12" w:space="1" w:color="auto"/>
      </w:pBdr>
      <w:ind w:right="360"/>
      <w:rPr>
        <w:rStyle w:val="Seitenzahl"/>
        <w:rFonts w:ascii="Helvetica" w:hAnsi="Helvetica" w:cs="Calibri"/>
      </w:rPr>
    </w:pPr>
  </w:p>
  <w:p w14:paraId="24C9B2C9" w14:textId="77777777" w:rsidR="00C70931" w:rsidRPr="00DA5B9B" w:rsidRDefault="00C70931" w:rsidP="00065844">
    <w:pPr>
      <w:pStyle w:val="Fuzeile"/>
      <w:ind w:right="360"/>
      <w:rPr>
        <w:rFonts w:ascii="Helvetica" w:hAnsi="Helvetica" w:cs="Arial"/>
        <w:sz w:val="18"/>
        <w:szCs w:val="18"/>
        <w:lang w:val="en-GB"/>
      </w:rPr>
    </w:pPr>
  </w:p>
  <w:p w14:paraId="68DC9BAA" w14:textId="77777777" w:rsidR="00C70931" w:rsidRPr="00DA5B9B" w:rsidRDefault="00C70931" w:rsidP="00CD2FDC">
    <w:pPr>
      <w:pStyle w:val="Fuzeile"/>
      <w:framePr w:wrap="none" w:vAnchor="text" w:hAnchor="page" w:x="9982" w:y="123"/>
      <w:rPr>
        <w:rStyle w:val="Seitenzahl"/>
        <w:rFonts w:ascii="Helvetica" w:hAnsi="Helvetica"/>
        <w:sz w:val="18"/>
        <w:szCs w:val="18"/>
      </w:rPr>
    </w:pPr>
    <w:r w:rsidRPr="00DA5B9B">
      <w:rPr>
        <w:rStyle w:val="Seitenzahl"/>
        <w:rFonts w:ascii="Helvetica" w:hAnsi="Helvetica"/>
        <w:sz w:val="18"/>
        <w:szCs w:val="18"/>
      </w:rPr>
      <w:fldChar w:fldCharType="begin"/>
    </w:r>
    <w:r w:rsidR="009752E9">
      <w:rPr>
        <w:rStyle w:val="Seitenzahl"/>
        <w:rFonts w:ascii="Helvetica" w:hAnsi="Helvetica"/>
        <w:sz w:val="18"/>
        <w:szCs w:val="18"/>
      </w:rPr>
      <w:instrText>PAGE</w:instrText>
    </w:r>
    <w:r w:rsidRPr="00DA5B9B">
      <w:rPr>
        <w:rStyle w:val="Seitenzahl"/>
        <w:rFonts w:ascii="Helvetica" w:hAnsi="Helvetica"/>
        <w:sz w:val="18"/>
        <w:szCs w:val="18"/>
      </w:rPr>
      <w:instrText xml:space="preserve">  </w:instrText>
    </w:r>
    <w:r w:rsidRPr="00DA5B9B">
      <w:rPr>
        <w:rStyle w:val="Seitenzahl"/>
        <w:rFonts w:ascii="Helvetica" w:hAnsi="Helvetica"/>
        <w:sz w:val="18"/>
        <w:szCs w:val="18"/>
      </w:rPr>
      <w:fldChar w:fldCharType="separate"/>
    </w:r>
    <w:r w:rsidR="006E10F9">
      <w:rPr>
        <w:rStyle w:val="Seitenzahl"/>
        <w:rFonts w:ascii="Helvetica" w:hAnsi="Helvetica"/>
        <w:noProof/>
        <w:sz w:val="18"/>
        <w:szCs w:val="18"/>
      </w:rPr>
      <w:t>2</w:t>
    </w:r>
    <w:r w:rsidRPr="00DA5B9B">
      <w:rPr>
        <w:rStyle w:val="Seitenzahl"/>
        <w:rFonts w:ascii="Helvetica" w:hAnsi="Helvetica"/>
        <w:sz w:val="18"/>
        <w:szCs w:val="18"/>
      </w:rPr>
      <w:fldChar w:fldCharType="end"/>
    </w:r>
  </w:p>
  <w:p w14:paraId="724CB002" w14:textId="77777777" w:rsidR="00DA5B9B" w:rsidRPr="00DA5B9B" w:rsidRDefault="00DA5B9B" w:rsidP="00065844">
    <w:pPr>
      <w:pStyle w:val="Fuzeile"/>
      <w:ind w:right="360"/>
      <w:rPr>
        <w:rFonts w:ascii="Helvetica" w:hAnsi="Helvetic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1EB09" w14:textId="77777777" w:rsidR="00511D17" w:rsidRDefault="00511D17" w:rsidP="00065844">
      <w:r>
        <w:separator/>
      </w:r>
    </w:p>
  </w:footnote>
  <w:footnote w:type="continuationSeparator" w:id="0">
    <w:p w14:paraId="20EF342F" w14:textId="77777777" w:rsidR="00511D17" w:rsidRDefault="00511D17" w:rsidP="0006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83036" w14:textId="350D4CDF" w:rsidR="00C70931" w:rsidRDefault="001260D6">
    <w:pPr>
      <w:pStyle w:val="Kopfzeile"/>
    </w:pPr>
    <w:r w:rsidRPr="001260D6">
      <w:rPr>
        <w:noProof/>
      </w:rPr>
      <w:drawing>
        <wp:inline distT="0" distB="0" distL="0" distR="0" wp14:anchorId="5A4ADED4" wp14:editId="49D0A884">
          <wp:extent cx="9060815" cy="9664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060815" cy="966470"/>
                  </a:xfrm>
                  <a:prstGeom prst="rect">
                    <a:avLst/>
                  </a:prstGeom>
                </pic:spPr>
              </pic:pic>
            </a:graphicData>
          </a:graphic>
        </wp:inline>
      </w:drawing>
    </w:r>
  </w:p>
  <w:p w14:paraId="7CF3EA00" w14:textId="77777777" w:rsidR="00C70931" w:rsidRDefault="00C709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96A03"/>
    <w:multiLevelType w:val="hybridMultilevel"/>
    <w:tmpl w:val="8FC4F31E"/>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147208"/>
    <w:multiLevelType w:val="hybridMultilevel"/>
    <w:tmpl w:val="BF001C64"/>
    <w:styleLink w:val="Punktgro"/>
    <w:lvl w:ilvl="0" w:tplc="7434603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00D728">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D62FCC">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B0B37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C4EE2">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DC3718">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F891C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94C30C">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7251BC">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62A3FE7"/>
    <w:multiLevelType w:val="hybridMultilevel"/>
    <w:tmpl w:val="6AE2C8E6"/>
    <w:styleLink w:val="Punkt"/>
    <w:lvl w:ilvl="0" w:tplc="A2E6E8D2">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FA406E">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5A8A0A">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3C4620">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D440B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E09FF2">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5850A4">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AE4EB4">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0716C">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93C27CA"/>
    <w:multiLevelType w:val="hybridMultilevel"/>
    <w:tmpl w:val="BF001C64"/>
    <w:numStyleLink w:val="Punktgro"/>
  </w:abstractNum>
  <w:abstractNum w:abstractNumId="4" w15:restartNumberingAfterBreak="0">
    <w:nsid w:val="61084A4D"/>
    <w:multiLevelType w:val="hybridMultilevel"/>
    <w:tmpl w:val="CBC60BB2"/>
    <w:lvl w:ilvl="0" w:tplc="83D8916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FE1E9A"/>
    <w:multiLevelType w:val="hybridMultilevel"/>
    <w:tmpl w:val="52D42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8E35CC"/>
    <w:multiLevelType w:val="hybridMultilevel"/>
    <w:tmpl w:val="308016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E546165"/>
    <w:multiLevelType w:val="hybridMultilevel"/>
    <w:tmpl w:val="4B009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3D6435"/>
    <w:multiLevelType w:val="hybridMultilevel"/>
    <w:tmpl w:val="6AE2C8E6"/>
    <w:numStyleLink w:val="Punkt"/>
  </w:abstractNum>
  <w:num w:numId="1">
    <w:abstractNumId w:val="1"/>
  </w:num>
  <w:num w:numId="2">
    <w:abstractNumId w:val="3"/>
  </w:num>
  <w:num w:numId="3">
    <w:abstractNumId w:val="2"/>
  </w:num>
  <w:num w:numId="4">
    <w:abstractNumId w:val="8"/>
  </w:num>
  <w:num w:numId="5">
    <w:abstractNumId w:val="6"/>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attachedTemplate r:id="rId1"/>
  <w:documentProtection w:edit="forms" w:enforcement="1" w:cryptProviderType="rsaAES" w:cryptAlgorithmClass="hash" w:cryptAlgorithmType="typeAny" w:cryptAlgorithmSid="14" w:cryptSpinCount="100000" w:hash="g0dm+5wz5kOb4aZ2/jSbl9X90cGLbyYeEGvCKB9vFbmfuZVEb159XVkTRZvlbEDSddS4+idqNNM7rXgOhNxHTQ==" w:salt="CVbzgUIbE5GQT+2pfclgX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3E"/>
    <w:rsid w:val="00006911"/>
    <w:rsid w:val="00013268"/>
    <w:rsid w:val="000154B1"/>
    <w:rsid w:val="0001590F"/>
    <w:rsid w:val="00027664"/>
    <w:rsid w:val="00035C63"/>
    <w:rsid w:val="00053656"/>
    <w:rsid w:val="000601D3"/>
    <w:rsid w:val="00065844"/>
    <w:rsid w:val="00072F75"/>
    <w:rsid w:val="00080D5C"/>
    <w:rsid w:val="0009129E"/>
    <w:rsid w:val="00095351"/>
    <w:rsid w:val="00103634"/>
    <w:rsid w:val="00104295"/>
    <w:rsid w:val="00117A1C"/>
    <w:rsid w:val="0012040E"/>
    <w:rsid w:val="001260D6"/>
    <w:rsid w:val="00145A3E"/>
    <w:rsid w:val="00156E82"/>
    <w:rsid w:val="00171275"/>
    <w:rsid w:val="001732CD"/>
    <w:rsid w:val="00195A4B"/>
    <w:rsid w:val="00196881"/>
    <w:rsid w:val="001D2BC6"/>
    <w:rsid w:val="001D6375"/>
    <w:rsid w:val="001E6147"/>
    <w:rsid w:val="00207686"/>
    <w:rsid w:val="00234593"/>
    <w:rsid w:val="002361DE"/>
    <w:rsid w:val="002442FA"/>
    <w:rsid w:val="0026069F"/>
    <w:rsid w:val="00281798"/>
    <w:rsid w:val="00291867"/>
    <w:rsid w:val="0029716A"/>
    <w:rsid w:val="002B3D9B"/>
    <w:rsid w:val="002B5B9F"/>
    <w:rsid w:val="002D1E15"/>
    <w:rsid w:val="002D29FA"/>
    <w:rsid w:val="002E3AC2"/>
    <w:rsid w:val="002E4B0B"/>
    <w:rsid w:val="00316BFF"/>
    <w:rsid w:val="0033472E"/>
    <w:rsid w:val="00337C06"/>
    <w:rsid w:val="00357109"/>
    <w:rsid w:val="003624CA"/>
    <w:rsid w:val="00362A30"/>
    <w:rsid w:val="003640F7"/>
    <w:rsid w:val="003676FC"/>
    <w:rsid w:val="00372E8B"/>
    <w:rsid w:val="00377DB7"/>
    <w:rsid w:val="003A5888"/>
    <w:rsid w:val="003B5601"/>
    <w:rsid w:val="003C2908"/>
    <w:rsid w:val="003F57A7"/>
    <w:rsid w:val="003F5F60"/>
    <w:rsid w:val="00400836"/>
    <w:rsid w:val="004137F3"/>
    <w:rsid w:val="00416274"/>
    <w:rsid w:val="00416795"/>
    <w:rsid w:val="00441D1F"/>
    <w:rsid w:val="00473D82"/>
    <w:rsid w:val="004837D4"/>
    <w:rsid w:val="004D3D8D"/>
    <w:rsid w:val="00501058"/>
    <w:rsid w:val="00511D17"/>
    <w:rsid w:val="00521514"/>
    <w:rsid w:val="00542488"/>
    <w:rsid w:val="00546570"/>
    <w:rsid w:val="00551D72"/>
    <w:rsid w:val="00556283"/>
    <w:rsid w:val="005835D3"/>
    <w:rsid w:val="0059093B"/>
    <w:rsid w:val="005B1AF2"/>
    <w:rsid w:val="005B4239"/>
    <w:rsid w:val="005C2711"/>
    <w:rsid w:val="005D3996"/>
    <w:rsid w:val="005F6AC9"/>
    <w:rsid w:val="00610E25"/>
    <w:rsid w:val="00625263"/>
    <w:rsid w:val="00674858"/>
    <w:rsid w:val="006877CF"/>
    <w:rsid w:val="00695068"/>
    <w:rsid w:val="00696FA9"/>
    <w:rsid w:val="006A207D"/>
    <w:rsid w:val="006C1AF0"/>
    <w:rsid w:val="006E10F9"/>
    <w:rsid w:val="006F15D8"/>
    <w:rsid w:val="006F700A"/>
    <w:rsid w:val="00702BAB"/>
    <w:rsid w:val="00741B8A"/>
    <w:rsid w:val="00751D93"/>
    <w:rsid w:val="00754C9A"/>
    <w:rsid w:val="0077518F"/>
    <w:rsid w:val="00795A54"/>
    <w:rsid w:val="00795F64"/>
    <w:rsid w:val="007A63FB"/>
    <w:rsid w:val="007B63DC"/>
    <w:rsid w:val="007B7162"/>
    <w:rsid w:val="007B7E01"/>
    <w:rsid w:val="007D3F23"/>
    <w:rsid w:val="007E4515"/>
    <w:rsid w:val="007E5F48"/>
    <w:rsid w:val="007E5F83"/>
    <w:rsid w:val="007F3018"/>
    <w:rsid w:val="00820CAD"/>
    <w:rsid w:val="008370D5"/>
    <w:rsid w:val="0086377E"/>
    <w:rsid w:val="00877AE8"/>
    <w:rsid w:val="00880FB3"/>
    <w:rsid w:val="00886F31"/>
    <w:rsid w:val="00894BC6"/>
    <w:rsid w:val="0089514D"/>
    <w:rsid w:val="008E7489"/>
    <w:rsid w:val="008F62C9"/>
    <w:rsid w:val="008F6EB6"/>
    <w:rsid w:val="00902AB9"/>
    <w:rsid w:val="00922E10"/>
    <w:rsid w:val="00945FDB"/>
    <w:rsid w:val="00951E8D"/>
    <w:rsid w:val="009752E9"/>
    <w:rsid w:val="0098724E"/>
    <w:rsid w:val="00997C5B"/>
    <w:rsid w:val="009A415E"/>
    <w:rsid w:val="009B0052"/>
    <w:rsid w:val="009B1669"/>
    <w:rsid w:val="009B50FA"/>
    <w:rsid w:val="009C394B"/>
    <w:rsid w:val="00A0183A"/>
    <w:rsid w:val="00A1114A"/>
    <w:rsid w:val="00A125CF"/>
    <w:rsid w:val="00A12ACC"/>
    <w:rsid w:val="00A2235B"/>
    <w:rsid w:val="00A267FB"/>
    <w:rsid w:val="00A26A92"/>
    <w:rsid w:val="00A26CFF"/>
    <w:rsid w:val="00A32150"/>
    <w:rsid w:val="00A8691F"/>
    <w:rsid w:val="00AB29D2"/>
    <w:rsid w:val="00AB2BB5"/>
    <w:rsid w:val="00AB2F45"/>
    <w:rsid w:val="00AB5B2E"/>
    <w:rsid w:val="00AC7CEA"/>
    <w:rsid w:val="00AD6159"/>
    <w:rsid w:val="00AE08C1"/>
    <w:rsid w:val="00AE2272"/>
    <w:rsid w:val="00AE37E8"/>
    <w:rsid w:val="00AF5242"/>
    <w:rsid w:val="00B17978"/>
    <w:rsid w:val="00B24A6B"/>
    <w:rsid w:val="00B40E7C"/>
    <w:rsid w:val="00B44EA9"/>
    <w:rsid w:val="00B513A4"/>
    <w:rsid w:val="00B57117"/>
    <w:rsid w:val="00B57A1C"/>
    <w:rsid w:val="00B6084C"/>
    <w:rsid w:val="00B7039B"/>
    <w:rsid w:val="00B760A6"/>
    <w:rsid w:val="00B81815"/>
    <w:rsid w:val="00B91C9D"/>
    <w:rsid w:val="00B96270"/>
    <w:rsid w:val="00BA41E8"/>
    <w:rsid w:val="00BA4892"/>
    <w:rsid w:val="00BF2B54"/>
    <w:rsid w:val="00C27F2C"/>
    <w:rsid w:val="00C353AB"/>
    <w:rsid w:val="00C354F0"/>
    <w:rsid w:val="00C62435"/>
    <w:rsid w:val="00C70931"/>
    <w:rsid w:val="00CA0728"/>
    <w:rsid w:val="00CB0E3A"/>
    <w:rsid w:val="00CD2FDC"/>
    <w:rsid w:val="00CE35D6"/>
    <w:rsid w:val="00CF50A9"/>
    <w:rsid w:val="00D011F2"/>
    <w:rsid w:val="00D04DDF"/>
    <w:rsid w:val="00D4232E"/>
    <w:rsid w:val="00D52E09"/>
    <w:rsid w:val="00D6199C"/>
    <w:rsid w:val="00D61BE9"/>
    <w:rsid w:val="00D74676"/>
    <w:rsid w:val="00D864B0"/>
    <w:rsid w:val="00D86969"/>
    <w:rsid w:val="00DA0F4D"/>
    <w:rsid w:val="00DA5615"/>
    <w:rsid w:val="00DA5B9B"/>
    <w:rsid w:val="00DB6B1D"/>
    <w:rsid w:val="00DB6EC5"/>
    <w:rsid w:val="00DC6179"/>
    <w:rsid w:val="00DE23C0"/>
    <w:rsid w:val="00E14528"/>
    <w:rsid w:val="00E21505"/>
    <w:rsid w:val="00E51C79"/>
    <w:rsid w:val="00E7220C"/>
    <w:rsid w:val="00E77C62"/>
    <w:rsid w:val="00E91949"/>
    <w:rsid w:val="00E95D62"/>
    <w:rsid w:val="00E97308"/>
    <w:rsid w:val="00EA6EF9"/>
    <w:rsid w:val="00EB20FB"/>
    <w:rsid w:val="00EB769F"/>
    <w:rsid w:val="00EC0144"/>
    <w:rsid w:val="00EC6284"/>
    <w:rsid w:val="00EC7240"/>
    <w:rsid w:val="00EE0DA2"/>
    <w:rsid w:val="00F15733"/>
    <w:rsid w:val="00F30888"/>
    <w:rsid w:val="00F44B9A"/>
    <w:rsid w:val="00F52DF7"/>
    <w:rsid w:val="00F724C7"/>
    <w:rsid w:val="00F7662C"/>
    <w:rsid w:val="00F92DCF"/>
    <w:rsid w:val="00F94E56"/>
    <w:rsid w:val="00F97D27"/>
    <w:rsid w:val="00FB27C5"/>
    <w:rsid w:val="00FB5F06"/>
    <w:rsid w:val="00FC17D8"/>
    <w:rsid w:val="00FC4BF7"/>
    <w:rsid w:val="00FE6B63"/>
    <w:rsid w:val="00FF310A"/>
    <w:rsid w:val="00FF74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22861"/>
  <w15:chartTrackingRefBased/>
  <w15:docId w15:val="{591F304D-7D15-104F-8DE7-B1DBDCD6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rd">
    <w:name w:val="Normal"/>
    <w:qFormat/>
    <w:rsid w:val="00AC7CEA"/>
    <w:rPr>
      <w:rFonts w:ascii="Arial Hebrew" w:hAnsi="Arial Hebrew"/>
      <w:sz w:val="22"/>
      <w:szCs w:val="24"/>
      <w:lang w:eastAsia="de-DE"/>
    </w:rPr>
  </w:style>
  <w:style w:type="paragraph" w:styleId="berschrift4">
    <w:name w:val="heading 4"/>
    <w:basedOn w:val="Standard"/>
    <w:link w:val="berschrift4Zchn"/>
    <w:uiPriority w:val="9"/>
    <w:qFormat/>
    <w:rsid w:val="007B63DC"/>
    <w:pPr>
      <w:spacing w:before="100" w:beforeAutospacing="1" w:after="100" w:afterAutospacing="1"/>
      <w:outlineLvl w:val="3"/>
    </w:pPr>
    <w:rPr>
      <w:rFonts w:ascii="Times New Roman" w:hAnsi="Times New Roman"/>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5844"/>
    <w:pPr>
      <w:tabs>
        <w:tab w:val="center" w:pos="4536"/>
        <w:tab w:val="right" w:pos="9072"/>
      </w:tabs>
    </w:pPr>
  </w:style>
  <w:style w:type="character" w:customStyle="1" w:styleId="KopfzeileZchn">
    <w:name w:val="Kopfzeile Zchn"/>
    <w:link w:val="Kopfzeile"/>
    <w:uiPriority w:val="99"/>
    <w:rsid w:val="00065844"/>
    <w:rPr>
      <w:rFonts w:ascii="Arial Hebrew" w:hAnsi="Arial Hebrew" w:cs="Times New Roman"/>
      <w:sz w:val="22"/>
      <w:lang w:eastAsia="de-DE"/>
    </w:rPr>
  </w:style>
  <w:style w:type="paragraph" w:styleId="Fuzeile">
    <w:name w:val="footer"/>
    <w:basedOn w:val="Standard"/>
    <w:link w:val="FuzeileZchn"/>
    <w:uiPriority w:val="99"/>
    <w:unhideWhenUsed/>
    <w:rsid w:val="00065844"/>
    <w:pPr>
      <w:tabs>
        <w:tab w:val="center" w:pos="4536"/>
        <w:tab w:val="right" w:pos="9072"/>
      </w:tabs>
    </w:pPr>
  </w:style>
  <w:style w:type="character" w:customStyle="1" w:styleId="FuzeileZchn">
    <w:name w:val="Fußzeile Zchn"/>
    <w:link w:val="Fuzeile"/>
    <w:uiPriority w:val="99"/>
    <w:rsid w:val="00065844"/>
    <w:rPr>
      <w:rFonts w:ascii="Arial Hebrew" w:hAnsi="Arial Hebrew" w:cs="Times New Roman"/>
      <w:sz w:val="22"/>
      <w:lang w:eastAsia="de-DE"/>
    </w:rPr>
  </w:style>
  <w:style w:type="character" w:styleId="Seitenzahl">
    <w:name w:val="page number"/>
    <w:basedOn w:val="Absatz-Standardschriftart"/>
    <w:uiPriority w:val="99"/>
    <w:semiHidden/>
    <w:unhideWhenUsed/>
    <w:rsid w:val="00065844"/>
  </w:style>
  <w:style w:type="character" w:styleId="Hyperlink">
    <w:name w:val="Hyperlink"/>
    <w:uiPriority w:val="99"/>
    <w:unhideWhenUsed/>
    <w:rsid w:val="00065844"/>
    <w:rPr>
      <w:color w:val="0563C1"/>
      <w:u w:val="single"/>
    </w:rPr>
  </w:style>
  <w:style w:type="numbering" w:customStyle="1" w:styleId="Punktgro">
    <w:name w:val="Punkt (groß)"/>
    <w:rsid w:val="002442FA"/>
    <w:pPr>
      <w:numPr>
        <w:numId w:val="1"/>
      </w:numPr>
    </w:pPr>
  </w:style>
  <w:style w:type="numbering" w:customStyle="1" w:styleId="Punkt">
    <w:name w:val="Punkt"/>
    <w:rsid w:val="002442FA"/>
    <w:pPr>
      <w:numPr>
        <w:numId w:val="3"/>
      </w:numPr>
    </w:pPr>
  </w:style>
  <w:style w:type="paragraph" w:customStyle="1" w:styleId="FarbigeListe-Akzent11">
    <w:name w:val="Farbige Liste - Akzent 11"/>
    <w:basedOn w:val="Standard"/>
    <w:uiPriority w:val="34"/>
    <w:qFormat/>
    <w:rsid w:val="00DB6EC5"/>
    <w:pPr>
      <w:ind w:left="720"/>
      <w:contextualSpacing/>
    </w:pPr>
  </w:style>
  <w:style w:type="table" w:styleId="Tabellenraster">
    <w:name w:val="Table Grid"/>
    <w:basedOn w:val="NormaleTabelle"/>
    <w:uiPriority w:val="39"/>
    <w:rsid w:val="00A01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4837D4"/>
    <w:rPr>
      <w:sz w:val="18"/>
      <w:szCs w:val="18"/>
    </w:rPr>
  </w:style>
  <w:style w:type="paragraph" w:styleId="Kommentartext">
    <w:name w:val="annotation text"/>
    <w:basedOn w:val="Standard"/>
    <w:link w:val="KommentartextZchn"/>
    <w:uiPriority w:val="99"/>
    <w:semiHidden/>
    <w:unhideWhenUsed/>
    <w:rsid w:val="004837D4"/>
    <w:rPr>
      <w:sz w:val="24"/>
    </w:rPr>
  </w:style>
  <w:style w:type="character" w:customStyle="1" w:styleId="KommentartextZchn">
    <w:name w:val="Kommentartext Zchn"/>
    <w:link w:val="Kommentartext"/>
    <w:uiPriority w:val="99"/>
    <w:semiHidden/>
    <w:rsid w:val="004837D4"/>
    <w:rPr>
      <w:rFonts w:ascii="Arial Hebrew" w:hAnsi="Arial Hebrew"/>
      <w:sz w:val="24"/>
      <w:szCs w:val="24"/>
    </w:rPr>
  </w:style>
  <w:style w:type="paragraph" w:styleId="Kommentarthema">
    <w:name w:val="annotation subject"/>
    <w:basedOn w:val="Kommentartext"/>
    <w:next w:val="Kommentartext"/>
    <w:link w:val="KommentarthemaZchn"/>
    <w:uiPriority w:val="99"/>
    <w:semiHidden/>
    <w:unhideWhenUsed/>
    <w:rsid w:val="004837D4"/>
    <w:rPr>
      <w:b/>
      <w:bCs/>
      <w:sz w:val="20"/>
      <w:szCs w:val="20"/>
    </w:rPr>
  </w:style>
  <w:style w:type="character" w:customStyle="1" w:styleId="KommentarthemaZchn">
    <w:name w:val="Kommentarthema Zchn"/>
    <w:link w:val="Kommentarthema"/>
    <w:uiPriority w:val="99"/>
    <w:semiHidden/>
    <w:rsid w:val="004837D4"/>
    <w:rPr>
      <w:rFonts w:ascii="Arial Hebrew" w:hAnsi="Arial Hebrew"/>
      <w:b/>
      <w:bCs/>
      <w:sz w:val="24"/>
      <w:szCs w:val="24"/>
    </w:rPr>
  </w:style>
  <w:style w:type="paragraph" w:styleId="Sprechblasentext">
    <w:name w:val="Balloon Text"/>
    <w:basedOn w:val="Standard"/>
    <w:link w:val="SprechblasentextZchn"/>
    <w:uiPriority w:val="99"/>
    <w:semiHidden/>
    <w:unhideWhenUsed/>
    <w:rsid w:val="004837D4"/>
    <w:rPr>
      <w:rFonts w:ascii="Times New Roman" w:hAnsi="Times New Roman"/>
      <w:sz w:val="18"/>
      <w:szCs w:val="18"/>
    </w:rPr>
  </w:style>
  <w:style w:type="character" w:customStyle="1" w:styleId="SprechblasentextZchn">
    <w:name w:val="Sprechblasentext Zchn"/>
    <w:link w:val="Sprechblasentext"/>
    <w:uiPriority w:val="99"/>
    <w:semiHidden/>
    <w:rsid w:val="004837D4"/>
    <w:rPr>
      <w:rFonts w:ascii="Times New Roman" w:hAnsi="Times New Roman"/>
      <w:sz w:val="18"/>
      <w:szCs w:val="18"/>
    </w:rPr>
  </w:style>
  <w:style w:type="paragraph" w:styleId="Listenabsatz">
    <w:name w:val="List Paragraph"/>
    <w:basedOn w:val="Standard"/>
    <w:uiPriority w:val="72"/>
    <w:qFormat/>
    <w:rsid w:val="0086377E"/>
    <w:pPr>
      <w:ind w:left="720"/>
      <w:contextualSpacing/>
    </w:pPr>
  </w:style>
  <w:style w:type="character" w:styleId="NichtaufgelsteErwhnung">
    <w:name w:val="Unresolved Mention"/>
    <w:basedOn w:val="Absatz-Standardschriftart"/>
    <w:uiPriority w:val="47"/>
    <w:rsid w:val="00234593"/>
    <w:rPr>
      <w:color w:val="605E5C"/>
      <w:shd w:val="clear" w:color="auto" w:fill="E1DFDD"/>
    </w:rPr>
  </w:style>
  <w:style w:type="character" w:customStyle="1" w:styleId="berschrift4Zchn">
    <w:name w:val="Überschrift 4 Zchn"/>
    <w:basedOn w:val="Absatz-Standardschriftart"/>
    <w:link w:val="berschrift4"/>
    <w:uiPriority w:val="9"/>
    <w:rsid w:val="007B63DC"/>
    <w:rPr>
      <w:rFonts w:ascii="Times New Roman" w:hAnsi="Times New Roman"/>
      <w:b/>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8481">
      <w:bodyDiv w:val="1"/>
      <w:marLeft w:val="0"/>
      <w:marRight w:val="0"/>
      <w:marTop w:val="0"/>
      <w:marBottom w:val="0"/>
      <w:divBdr>
        <w:top w:val="none" w:sz="0" w:space="0" w:color="auto"/>
        <w:left w:val="none" w:sz="0" w:space="0" w:color="auto"/>
        <w:bottom w:val="none" w:sz="0" w:space="0" w:color="auto"/>
        <w:right w:val="none" w:sz="0" w:space="0" w:color="auto"/>
      </w:divBdr>
    </w:div>
    <w:div w:id="17320243">
      <w:bodyDiv w:val="1"/>
      <w:marLeft w:val="0"/>
      <w:marRight w:val="0"/>
      <w:marTop w:val="0"/>
      <w:marBottom w:val="0"/>
      <w:divBdr>
        <w:top w:val="none" w:sz="0" w:space="0" w:color="auto"/>
        <w:left w:val="none" w:sz="0" w:space="0" w:color="auto"/>
        <w:bottom w:val="none" w:sz="0" w:space="0" w:color="auto"/>
        <w:right w:val="none" w:sz="0" w:space="0" w:color="auto"/>
      </w:divBdr>
    </w:div>
    <w:div w:id="86118543">
      <w:bodyDiv w:val="1"/>
      <w:marLeft w:val="0"/>
      <w:marRight w:val="0"/>
      <w:marTop w:val="0"/>
      <w:marBottom w:val="0"/>
      <w:divBdr>
        <w:top w:val="none" w:sz="0" w:space="0" w:color="auto"/>
        <w:left w:val="none" w:sz="0" w:space="0" w:color="auto"/>
        <w:bottom w:val="none" w:sz="0" w:space="0" w:color="auto"/>
        <w:right w:val="none" w:sz="0" w:space="0" w:color="auto"/>
      </w:divBdr>
    </w:div>
    <w:div w:id="121576907">
      <w:bodyDiv w:val="1"/>
      <w:marLeft w:val="0"/>
      <w:marRight w:val="0"/>
      <w:marTop w:val="0"/>
      <w:marBottom w:val="0"/>
      <w:divBdr>
        <w:top w:val="none" w:sz="0" w:space="0" w:color="auto"/>
        <w:left w:val="none" w:sz="0" w:space="0" w:color="auto"/>
        <w:bottom w:val="none" w:sz="0" w:space="0" w:color="auto"/>
        <w:right w:val="none" w:sz="0" w:space="0" w:color="auto"/>
      </w:divBdr>
    </w:div>
    <w:div w:id="232012335">
      <w:bodyDiv w:val="1"/>
      <w:marLeft w:val="0"/>
      <w:marRight w:val="0"/>
      <w:marTop w:val="0"/>
      <w:marBottom w:val="0"/>
      <w:divBdr>
        <w:top w:val="none" w:sz="0" w:space="0" w:color="auto"/>
        <w:left w:val="none" w:sz="0" w:space="0" w:color="auto"/>
        <w:bottom w:val="none" w:sz="0" w:space="0" w:color="auto"/>
        <w:right w:val="none" w:sz="0" w:space="0" w:color="auto"/>
      </w:divBdr>
    </w:div>
    <w:div w:id="273371245">
      <w:bodyDiv w:val="1"/>
      <w:marLeft w:val="0"/>
      <w:marRight w:val="0"/>
      <w:marTop w:val="0"/>
      <w:marBottom w:val="0"/>
      <w:divBdr>
        <w:top w:val="none" w:sz="0" w:space="0" w:color="auto"/>
        <w:left w:val="none" w:sz="0" w:space="0" w:color="auto"/>
        <w:bottom w:val="none" w:sz="0" w:space="0" w:color="auto"/>
        <w:right w:val="none" w:sz="0" w:space="0" w:color="auto"/>
      </w:divBdr>
    </w:div>
    <w:div w:id="279387103">
      <w:bodyDiv w:val="1"/>
      <w:marLeft w:val="0"/>
      <w:marRight w:val="0"/>
      <w:marTop w:val="0"/>
      <w:marBottom w:val="0"/>
      <w:divBdr>
        <w:top w:val="none" w:sz="0" w:space="0" w:color="auto"/>
        <w:left w:val="none" w:sz="0" w:space="0" w:color="auto"/>
        <w:bottom w:val="none" w:sz="0" w:space="0" w:color="auto"/>
        <w:right w:val="none" w:sz="0" w:space="0" w:color="auto"/>
      </w:divBdr>
    </w:div>
    <w:div w:id="355278811">
      <w:bodyDiv w:val="1"/>
      <w:marLeft w:val="0"/>
      <w:marRight w:val="0"/>
      <w:marTop w:val="0"/>
      <w:marBottom w:val="0"/>
      <w:divBdr>
        <w:top w:val="none" w:sz="0" w:space="0" w:color="auto"/>
        <w:left w:val="none" w:sz="0" w:space="0" w:color="auto"/>
        <w:bottom w:val="none" w:sz="0" w:space="0" w:color="auto"/>
        <w:right w:val="none" w:sz="0" w:space="0" w:color="auto"/>
      </w:divBdr>
    </w:div>
    <w:div w:id="464080631">
      <w:bodyDiv w:val="1"/>
      <w:marLeft w:val="0"/>
      <w:marRight w:val="0"/>
      <w:marTop w:val="0"/>
      <w:marBottom w:val="0"/>
      <w:divBdr>
        <w:top w:val="none" w:sz="0" w:space="0" w:color="auto"/>
        <w:left w:val="none" w:sz="0" w:space="0" w:color="auto"/>
        <w:bottom w:val="none" w:sz="0" w:space="0" w:color="auto"/>
        <w:right w:val="none" w:sz="0" w:space="0" w:color="auto"/>
      </w:divBdr>
    </w:div>
    <w:div w:id="517962444">
      <w:bodyDiv w:val="1"/>
      <w:marLeft w:val="0"/>
      <w:marRight w:val="0"/>
      <w:marTop w:val="0"/>
      <w:marBottom w:val="0"/>
      <w:divBdr>
        <w:top w:val="none" w:sz="0" w:space="0" w:color="auto"/>
        <w:left w:val="none" w:sz="0" w:space="0" w:color="auto"/>
        <w:bottom w:val="none" w:sz="0" w:space="0" w:color="auto"/>
        <w:right w:val="none" w:sz="0" w:space="0" w:color="auto"/>
      </w:divBdr>
    </w:div>
    <w:div w:id="963585683">
      <w:bodyDiv w:val="1"/>
      <w:marLeft w:val="0"/>
      <w:marRight w:val="0"/>
      <w:marTop w:val="0"/>
      <w:marBottom w:val="0"/>
      <w:divBdr>
        <w:top w:val="none" w:sz="0" w:space="0" w:color="auto"/>
        <w:left w:val="none" w:sz="0" w:space="0" w:color="auto"/>
        <w:bottom w:val="none" w:sz="0" w:space="0" w:color="auto"/>
        <w:right w:val="none" w:sz="0" w:space="0" w:color="auto"/>
      </w:divBdr>
    </w:div>
    <w:div w:id="1201629634">
      <w:bodyDiv w:val="1"/>
      <w:marLeft w:val="0"/>
      <w:marRight w:val="0"/>
      <w:marTop w:val="0"/>
      <w:marBottom w:val="0"/>
      <w:divBdr>
        <w:top w:val="none" w:sz="0" w:space="0" w:color="auto"/>
        <w:left w:val="none" w:sz="0" w:space="0" w:color="auto"/>
        <w:bottom w:val="none" w:sz="0" w:space="0" w:color="auto"/>
        <w:right w:val="none" w:sz="0" w:space="0" w:color="auto"/>
      </w:divBdr>
    </w:div>
    <w:div w:id="1287540702">
      <w:bodyDiv w:val="1"/>
      <w:marLeft w:val="0"/>
      <w:marRight w:val="0"/>
      <w:marTop w:val="0"/>
      <w:marBottom w:val="0"/>
      <w:divBdr>
        <w:top w:val="none" w:sz="0" w:space="0" w:color="auto"/>
        <w:left w:val="none" w:sz="0" w:space="0" w:color="auto"/>
        <w:bottom w:val="none" w:sz="0" w:space="0" w:color="auto"/>
        <w:right w:val="none" w:sz="0" w:space="0" w:color="auto"/>
      </w:divBdr>
    </w:div>
    <w:div w:id="1346635851">
      <w:bodyDiv w:val="1"/>
      <w:marLeft w:val="0"/>
      <w:marRight w:val="0"/>
      <w:marTop w:val="0"/>
      <w:marBottom w:val="0"/>
      <w:divBdr>
        <w:top w:val="none" w:sz="0" w:space="0" w:color="auto"/>
        <w:left w:val="none" w:sz="0" w:space="0" w:color="auto"/>
        <w:bottom w:val="none" w:sz="0" w:space="0" w:color="auto"/>
        <w:right w:val="none" w:sz="0" w:space="0" w:color="auto"/>
      </w:divBdr>
    </w:div>
    <w:div w:id="1367413304">
      <w:bodyDiv w:val="1"/>
      <w:marLeft w:val="0"/>
      <w:marRight w:val="0"/>
      <w:marTop w:val="0"/>
      <w:marBottom w:val="0"/>
      <w:divBdr>
        <w:top w:val="none" w:sz="0" w:space="0" w:color="auto"/>
        <w:left w:val="none" w:sz="0" w:space="0" w:color="auto"/>
        <w:bottom w:val="none" w:sz="0" w:space="0" w:color="auto"/>
        <w:right w:val="none" w:sz="0" w:space="0" w:color="auto"/>
      </w:divBdr>
    </w:div>
    <w:div w:id="1547370822">
      <w:bodyDiv w:val="1"/>
      <w:marLeft w:val="0"/>
      <w:marRight w:val="0"/>
      <w:marTop w:val="0"/>
      <w:marBottom w:val="0"/>
      <w:divBdr>
        <w:top w:val="none" w:sz="0" w:space="0" w:color="auto"/>
        <w:left w:val="none" w:sz="0" w:space="0" w:color="auto"/>
        <w:bottom w:val="none" w:sz="0" w:space="0" w:color="auto"/>
        <w:right w:val="none" w:sz="0" w:space="0" w:color="auto"/>
      </w:divBdr>
    </w:div>
    <w:div w:id="1808475352">
      <w:bodyDiv w:val="1"/>
      <w:marLeft w:val="0"/>
      <w:marRight w:val="0"/>
      <w:marTop w:val="0"/>
      <w:marBottom w:val="0"/>
      <w:divBdr>
        <w:top w:val="none" w:sz="0" w:space="0" w:color="auto"/>
        <w:left w:val="none" w:sz="0" w:space="0" w:color="auto"/>
        <w:bottom w:val="none" w:sz="0" w:space="0" w:color="auto"/>
        <w:right w:val="none" w:sz="0" w:space="0" w:color="auto"/>
      </w:divBdr>
    </w:div>
    <w:div w:id="1856269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enschutzbeauftragter-info.de/die-neue-datentraegervernichter-din-663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enschutz.bremen.de/datenschutztipps/orientierungshilfen_und_handlungshilfen/fotokopierer__die_angreifbare_datenstation-390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si.bund.de/DE/Themen/ITGrundschutz/ITGrundschutzKompendium/bausteine/SYS/SYS_4_1_Drucker,_Kopierer_und_Multifunktionsger&#228;t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sk-datenschut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schakuhrau/Library/Group%20Containers/UBF8T346G9.Office/User%20Content.localized/Templates.localized/ask%20-%20Vorlage%20Doku%20mit%20Log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4762E03905074388DAFDF0A67938C0" ma:contentTypeVersion="12" ma:contentTypeDescription="Ein neues Dokument erstellen." ma:contentTypeScope="" ma:versionID="b2203ea6177324cc9001e5545b3a3599">
  <xsd:schema xmlns:xsd="http://www.w3.org/2001/XMLSchema" xmlns:xs="http://www.w3.org/2001/XMLSchema" xmlns:p="http://schemas.microsoft.com/office/2006/metadata/properties" xmlns:ns2="eefc5ed9-764b-40fa-8c0d-3bba95f20d3a" xmlns:ns3="70b95a6a-a7c5-4e48-a2bd-f2b37173669a" targetNamespace="http://schemas.microsoft.com/office/2006/metadata/properties" ma:root="true" ma:fieldsID="18ad8304728ee6265e01e2b3eb86d3db" ns2:_="" ns3:_="">
    <xsd:import namespace="eefc5ed9-764b-40fa-8c0d-3bba95f20d3a"/>
    <xsd:import namespace="70b95a6a-a7c5-4e48-a2bd-f2b3717366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c5ed9-764b-40fa-8c0d-3bba95f2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95a6a-a7c5-4e48-a2bd-f2b37173669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A90FAB-EFD6-4F18-880E-9C1C82B833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B4062-F2AD-429C-999A-E5A28FC32F7A}">
  <ds:schemaRefs>
    <ds:schemaRef ds:uri="http://schemas.microsoft.com/sharepoint/v3/contenttype/forms"/>
  </ds:schemaRefs>
</ds:datastoreItem>
</file>

<file path=customXml/itemProps3.xml><?xml version="1.0" encoding="utf-8"?>
<ds:datastoreItem xmlns:ds="http://schemas.openxmlformats.org/officeDocument/2006/customXml" ds:itemID="{38397F50-817C-4E8C-A063-4C8E07D8A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c5ed9-764b-40fa-8c0d-3bba95f20d3a"/>
    <ds:schemaRef ds:uri="70b95a6a-a7c5-4e48-a2bd-f2b371736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4150C-79F6-0F41-81E2-699C9810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ask - Vorlage Doku mit Logo.dotx</Template>
  <TotalTime>0</TotalTime>
  <Pages>9</Pages>
  <Words>2260</Words>
  <Characters>14240</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Checkliste Multifunktionsgeräte Wirksamkeit TOM Datenschutz Informationssicherheit DSGVO</vt:lpstr>
    </vt:vector>
  </TitlesOfParts>
  <Manager/>
  <Company>a.s.k. Datenschutz e.K.</Company>
  <LinksUpToDate>false</LinksUpToDate>
  <CharactersWithSpaces>16468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Multifunktionsgeräte Wirksamkeit TOM Datenschutz Informationssicherheit DSGVO</dc:title>
  <dc:subject/>
  <dc:creator>Sascha Kuhrau</dc:creator>
  <cp:keywords>TOM, DSGVO, Datenschutz, Wirksamkeit, Informationssicherheit, Checkliste, Multifunktionsgeräte</cp:keywords>
  <dc:description>Sie sind herzlich eingeladen, diese Vorlage zu nutzen. Prinzip der Fairness: Keine Nutzung im Rahmen kommerzieller Angebote wie Bücher, CD/DVD, Bezahlportale ohne Rücksprache mit uns</dc:description>
  <cp:lastModifiedBy>Sascha Kuhrau</cp:lastModifiedBy>
  <cp:revision>3</cp:revision>
  <cp:lastPrinted>2016-08-25T08:05:00Z</cp:lastPrinted>
  <dcterms:created xsi:type="dcterms:W3CDTF">2020-04-17T08:50:00Z</dcterms:created>
  <dcterms:modified xsi:type="dcterms:W3CDTF">2020-12-08T13:52:00Z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0x0101008D4762E03905074388DAFDF0A67938C0</vt:lpwstr>
  </property>
</Properties>
</file>